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5" w:rsidRDefault="00DD7215" w:rsidP="00DD7215">
      <w:pPr>
        <w:tabs>
          <w:tab w:val="left" w:pos="39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реализации инновационного</w:t>
      </w:r>
      <w:r w:rsidRPr="00685639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</w:p>
    <w:p w:rsidR="00DD7215" w:rsidRDefault="00DD7215" w:rsidP="00DD7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</w:t>
      </w:r>
    </w:p>
    <w:p w:rsidR="00DD7215" w:rsidRDefault="00DD7215" w:rsidP="00DD7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2017-2019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DD7215" w:rsidRDefault="00DD7215" w:rsidP="00DD7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ГПОАУ ЯО Рыбинского промышленно-экономического колледжа</w:t>
      </w:r>
    </w:p>
    <w:p w:rsidR="00DD7215" w:rsidRDefault="00DD7215" w:rsidP="00DD7215">
      <w:pPr>
        <w:jc w:val="center"/>
        <w:rPr>
          <w:b/>
          <w:sz w:val="28"/>
          <w:szCs w:val="28"/>
        </w:rPr>
      </w:pPr>
    </w:p>
    <w:tbl>
      <w:tblPr>
        <w:tblStyle w:val="a3"/>
        <w:tblW w:w="15414" w:type="dxa"/>
        <w:tblLook w:val="04A0" w:firstRow="1" w:lastRow="0" w:firstColumn="1" w:lastColumn="0" w:noHBand="0" w:noVBand="1"/>
      </w:tblPr>
      <w:tblGrid>
        <w:gridCol w:w="4077"/>
        <w:gridCol w:w="4084"/>
        <w:gridCol w:w="2380"/>
        <w:gridCol w:w="2750"/>
        <w:gridCol w:w="2123"/>
      </w:tblGrid>
      <w:tr w:rsidR="00DD7215" w:rsidRPr="001B1958" w:rsidTr="00DD7215">
        <w:tc>
          <w:tcPr>
            <w:tcW w:w="4077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t>Наименование задачи</w:t>
            </w:r>
          </w:p>
        </w:tc>
        <w:tc>
          <w:tcPr>
            <w:tcW w:w="4084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t>Наименование мероприятия</w:t>
            </w:r>
          </w:p>
        </w:tc>
        <w:tc>
          <w:tcPr>
            <w:tcW w:w="2380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t>Сроки исполнения</w:t>
            </w:r>
          </w:p>
        </w:tc>
        <w:tc>
          <w:tcPr>
            <w:tcW w:w="2750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t>Ожидаемый конечный результат</w:t>
            </w:r>
          </w:p>
        </w:tc>
        <w:tc>
          <w:tcPr>
            <w:tcW w:w="2123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D7215" w:rsidRPr="001B1958" w:rsidTr="00DD7215">
        <w:tc>
          <w:tcPr>
            <w:tcW w:w="13291" w:type="dxa"/>
            <w:gridSpan w:val="4"/>
          </w:tcPr>
          <w:p w:rsidR="00DD7215" w:rsidRPr="001B1958" w:rsidRDefault="00DD7215" w:rsidP="0041731C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t>Подготовительный этап</w:t>
            </w:r>
          </w:p>
        </w:tc>
        <w:tc>
          <w:tcPr>
            <w:tcW w:w="2123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DD7215" w:rsidRPr="001B1958" w:rsidTr="00DD7215">
        <w:tc>
          <w:tcPr>
            <w:tcW w:w="4077" w:type="dxa"/>
          </w:tcPr>
          <w:p w:rsidR="00DD7215" w:rsidRPr="001B1958" w:rsidRDefault="00DD7215" w:rsidP="0041731C">
            <w:pPr>
              <w:pStyle w:val="a4"/>
              <w:tabs>
                <w:tab w:val="left" w:pos="709"/>
              </w:tabs>
              <w:ind w:left="0"/>
            </w:pPr>
            <w:r w:rsidRPr="001B1958">
              <w:t>Разработать проектную идею, подготовить текст проекта</w:t>
            </w:r>
          </w:p>
        </w:tc>
        <w:tc>
          <w:tcPr>
            <w:tcW w:w="4084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both"/>
            </w:pPr>
            <w:r w:rsidRPr="001B1958">
              <w:t>Заседание проектной группы</w:t>
            </w:r>
          </w:p>
        </w:tc>
        <w:tc>
          <w:tcPr>
            <w:tcW w:w="2380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center"/>
            </w:pPr>
            <w:r w:rsidRPr="001B1958">
              <w:t>Январь 2017</w:t>
            </w:r>
          </w:p>
        </w:tc>
        <w:tc>
          <w:tcPr>
            <w:tcW w:w="2750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both"/>
            </w:pPr>
            <w:r w:rsidRPr="001B1958">
              <w:t xml:space="preserve">Инновационный проект </w:t>
            </w:r>
          </w:p>
        </w:tc>
        <w:tc>
          <w:tcPr>
            <w:tcW w:w="2123" w:type="dxa"/>
          </w:tcPr>
          <w:p w:rsidR="00DD7215" w:rsidRPr="001B1958" w:rsidRDefault="00DD7215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ТО</w:t>
            </w:r>
          </w:p>
        </w:tc>
      </w:tr>
      <w:tr w:rsidR="007151C8" w:rsidRPr="001B1958" w:rsidTr="00DD7215">
        <w:tc>
          <w:tcPr>
            <w:tcW w:w="4077" w:type="dxa"/>
          </w:tcPr>
          <w:p w:rsidR="007151C8" w:rsidRPr="001B1958" w:rsidRDefault="007151C8" w:rsidP="0041731C">
            <w:pPr>
              <w:pStyle w:val="a4"/>
              <w:tabs>
                <w:tab w:val="left" w:pos="709"/>
              </w:tabs>
              <w:ind w:left="0"/>
            </w:pPr>
            <w:r w:rsidRPr="001B1958"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Изучение и анализ нормативно-правовой, методической и научной литературы по теме проекта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center"/>
            </w:pPr>
            <w:r w:rsidRPr="001B1958">
              <w:t xml:space="preserve">Январь-февраль 2017 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Отчёт в форме аналитической справки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ТО</w:t>
            </w:r>
          </w:p>
        </w:tc>
      </w:tr>
      <w:tr w:rsidR="007151C8" w:rsidRPr="001B1958" w:rsidTr="00DD7215">
        <w:trPr>
          <w:trHeight w:val="955"/>
        </w:trPr>
        <w:tc>
          <w:tcPr>
            <w:tcW w:w="4077" w:type="dxa"/>
            <w:vMerge w:val="restart"/>
          </w:tcPr>
          <w:p w:rsidR="007151C8" w:rsidRPr="001B1958" w:rsidRDefault="007151C8" w:rsidP="0041731C">
            <w:pPr>
              <w:pStyle w:val="a4"/>
              <w:tabs>
                <w:tab w:val="left" w:pos="709"/>
              </w:tabs>
              <w:ind w:left="0"/>
            </w:pPr>
            <w:r w:rsidRPr="001B1958"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Подбор диагностического инструментария</w:t>
            </w:r>
          </w:p>
        </w:tc>
        <w:tc>
          <w:tcPr>
            <w:tcW w:w="2380" w:type="dxa"/>
            <w:vMerge w:val="restart"/>
          </w:tcPr>
          <w:p w:rsidR="007151C8" w:rsidRPr="001B1958" w:rsidRDefault="007151C8" w:rsidP="0041731C">
            <w:pPr>
              <w:tabs>
                <w:tab w:val="left" w:pos="709"/>
              </w:tabs>
              <w:jc w:val="center"/>
            </w:pPr>
            <w:r w:rsidRPr="001B1958">
              <w:t>Февраль - март 2017</w:t>
            </w:r>
          </w:p>
        </w:tc>
        <w:tc>
          <w:tcPr>
            <w:tcW w:w="2750" w:type="dxa"/>
            <w:vMerge w:val="restart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Результаты диагностики, оформленные в форме аналитической справки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</w:tc>
      </w:tr>
      <w:tr w:rsidR="007151C8" w:rsidRPr="001B1958" w:rsidTr="00DD7215">
        <w:trPr>
          <w:trHeight w:val="768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pStyle w:val="a4"/>
              <w:tabs>
                <w:tab w:val="left" w:pos="709"/>
              </w:tabs>
              <w:ind w:left="0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Проведения анализа </w:t>
            </w:r>
            <w:proofErr w:type="gramStart"/>
            <w:r w:rsidRPr="001B1958">
              <w:t>реализуемых</w:t>
            </w:r>
            <w:proofErr w:type="gramEnd"/>
            <w:r w:rsidRPr="001B1958">
              <w:t xml:space="preserve"> ОПОП</w:t>
            </w:r>
          </w:p>
        </w:tc>
        <w:tc>
          <w:tcPr>
            <w:tcW w:w="238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center"/>
            </w:pPr>
          </w:p>
        </w:tc>
        <w:tc>
          <w:tcPr>
            <w:tcW w:w="275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Зам. директора по ТО</w:t>
            </w:r>
          </w:p>
        </w:tc>
      </w:tr>
      <w:tr w:rsidR="007151C8" w:rsidRPr="001B1958" w:rsidTr="00DD7215">
        <w:tc>
          <w:tcPr>
            <w:tcW w:w="4077" w:type="dxa"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Проведение обучающего семинара с приглашением специалистов Департамента образования г. Рыбинска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Апрель 2017 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>Чёткое представление о требованиях ФГОС СПО и ФГОС среднего общего образования нового поколения и обозначен возможный алгоритм их интеграции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Директор</w:t>
            </w:r>
          </w:p>
        </w:tc>
      </w:tr>
      <w:tr w:rsidR="007151C8" w:rsidRPr="001B1958" w:rsidTr="00DD7215">
        <w:trPr>
          <w:trHeight w:val="1486"/>
        </w:trPr>
        <w:tc>
          <w:tcPr>
            <w:tcW w:w="4077" w:type="dxa"/>
          </w:tcPr>
          <w:p w:rsidR="007151C8" w:rsidRPr="001B1958" w:rsidRDefault="007151C8" w:rsidP="0041731C">
            <w:pPr>
              <w:pStyle w:val="a4"/>
              <w:tabs>
                <w:tab w:val="left" w:pos="709"/>
              </w:tabs>
              <w:ind w:left="0"/>
              <w:jc w:val="both"/>
            </w:pPr>
            <w:r w:rsidRPr="001B1958">
              <w:t>Подготовить необходимое обеспечение реализации проекта (материально-техническое, информационное, кадровое и т.д.)</w:t>
            </w:r>
          </w:p>
        </w:tc>
        <w:tc>
          <w:tcPr>
            <w:tcW w:w="4084" w:type="dxa"/>
          </w:tcPr>
          <w:p w:rsidR="007151C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Организация рабочих мест участников проектной группы, закупка дополнительного компьютерного оборудования и программного обеспечения </w:t>
            </w:r>
          </w:p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Апрель 2017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Созданы необходимые условия для реализации проекта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Зам. директора по ТО</w:t>
            </w:r>
          </w:p>
        </w:tc>
      </w:tr>
      <w:tr w:rsidR="007151C8" w:rsidRPr="001B1958" w:rsidTr="00DD7215">
        <w:tc>
          <w:tcPr>
            <w:tcW w:w="13291" w:type="dxa"/>
            <w:gridSpan w:val="4"/>
          </w:tcPr>
          <w:p w:rsidR="007151C8" w:rsidRPr="001B1958" w:rsidRDefault="007151C8" w:rsidP="0041731C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lastRenderedPageBreak/>
              <w:t>Реализационный этап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7151C8" w:rsidRPr="001B1958" w:rsidTr="00DD7215">
        <w:tc>
          <w:tcPr>
            <w:tcW w:w="4077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Разработка критериев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Май – июнь 2017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Сф</w:t>
            </w:r>
            <w:r>
              <w:t>ормулирован перечень критериев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c>
          <w:tcPr>
            <w:tcW w:w="4077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Разработать алгоритм интеграции ФГОС </w:t>
            </w:r>
            <w:proofErr w:type="gramStart"/>
            <w:r w:rsidRPr="001B1958">
              <w:t>СПО И</w:t>
            </w:r>
            <w:proofErr w:type="gramEnd"/>
            <w:r w:rsidRPr="001B1958">
              <w:t xml:space="preserve">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Разработка алгоритма интеграции ФГОС </w:t>
            </w:r>
            <w:proofErr w:type="gramStart"/>
            <w:r w:rsidRPr="001B1958">
              <w:t>СПО И</w:t>
            </w:r>
            <w:proofErr w:type="gramEnd"/>
            <w:r w:rsidRPr="001B1958">
              <w:t xml:space="preserve">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Май – июнь 2017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Разработан алгоритм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rPr>
          <w:trHeight w:val="983"/>
        </w:trPr>
        <w:tc>
          <w:tcPr>
            <w:tcW w:w="4077" w:type="dxa"/>
            <w:vMerge w:val="restart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Разработать и апробировать основную профессиональную образовательную программу, основанную на интеграции ФГОС СПО и ФГОС среднего общего образования нового поколения по профессии ТОП-50 Оператор станков с программным управлением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proofErr w:type="gramStart"/>
            <w:r w:rsidRPr="001B1958">
              <w:t>Разработка основных положений интегрированной ОПОП по профессии ТОП-50 Оператор станков с программным управлением с учётом требований ФГОС СПО 4 поколения</w:t>
            </w:r>
            <w:proofErr w:type="gramEnd"/>
          </w:p>
        </w:tc>
        <w:tc>
          <w:tcPr>
            <w:tcW w:w="2380" w:type="dxa"/>
            <w:vMerge w:val="restart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Июнь-август 2017 </w:t>
            </w:r>
          </w:p>
        </w:tc>
        <w:tc>
          <w:tcPr>
            <w:tcW w:w="2750" w:type="dxa"/>
            <w:vMerge w:val="restart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rPr>
          <w:trHeight w:val="1031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Разработка рабочего учебного плана на основании ФГОС СПО нового поколения</w:t>
            </w:r>
          </w:p>
        </w:tc>
        <w:tc>
          <w:tcPr>
            <w:tcW w:w="238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75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ТО</w:t>
            </w:r>
          </w:p>
        </w:tc>
      </w:tr>
      <w:tr w:rsidR="007151C8" w:rsidRPr="001B1958" w:rsidTr="00DD7215">
        <w:trPr>
          <w:trHeight w:val="561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Разработка графика учебного процесса</w:t>
            </w:r>
          </w:p>
        </w:tc>
        <w:tc>
          <w:tcPr>
            <w:tcW w:w="238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75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rPr>
          <w:trHeight w:val="500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Разработка результатов освоения ОПОП</w:t>
            </w:r>
          </w:p>
        </w:tc>
        <w:tc>
          <w:tcPr>
            <w:tcW w:w="238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75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rPr>
          <w:trHeight w:val="288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Разработка рабочих учебных программ дисциплин и профессиональных модулей</w:t>
            </w:r>
          </w:p>
        </w:tc>
        <w:tc>
          <w:tcPr>
            <w:tcW w:w="238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75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ТО</w:t>
            </w:r>
          </w:p>
        </w:tc>
      </w:tr>
      <w:tr w:rsidR="007151C8" w:rsidRPr="001B1958" w:rsidTr="00DD7215">
        <w:trPr>
          <w:trHeight w:val="788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Разработка программ учебной и производственной практики </w:t>
            </w:r>
          </w:p>
        </w:tc>
        <w:tc>
          <w:tcPr>
            <w:tcW w:w="238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75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ТО</w:t>
            </w:r>
          </w:p>
        </w:tc>
      </w:tr>
      <w:tr w:rsidR="007151C8" w:rsidRPr="001B1958" w:rsidTr="00DD7215">
        <w:trPr>
          <w:trHeight w:val="501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Разработка контрольно-измерительных материалов и контрольно-оценочных средств</w:t>
            </w:r>
          </w:p>
        </w:tc>
        <w:tc>
          <w:tcPr>
            <w:tcW w:w="238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75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ТО</w:t>
            </w:r>
          </w:p>
        </w:tc>
      </w:tr>
      <w:tr w:rsidR="007151C8" w:rsidRPr="001B1958" w:rsidTr="00DD7215">
        <w:trPr>
          <w:trHeight w:val="606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Разработка процедуры итоговой аттестации</w:t>
            </w:r>
          </w:p>
        </w:tc>
        <w:tc>
          <w:tcPr>
            <w:tcW w:w="238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75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ТО</w:t>
            </w:r>
          </w:p>
        </w:tc>
      </w:tr>
      <w:tr w:rsidR="007151C8" w:rsidRPr="001B1958" w:rsidTr="00DD7215">
        <w:trPr>
          <w:trHeight w:val="511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Согласование ОПОП с работодателями</w:t>
            </w:r>
          </w:p>
        </w:tc>
        <w:tc>
          <w:tcPr>
            <w:tcW w:w="238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750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</w:tc>
      </w:tr>
      <w:tr w:rsidR="007151C8" w:rsidRPr="001B1958" w:rsidTr="00DD7215">
        <w:trPr>
          <w:trHeight w:val="693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Реализация 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Сентябрь 2017 – июнь 2019</w:t>
            </w:r>
            <w:r w:rsidRPr="001B1958">
              <w:t xml:space="preserve"> 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Выпускники в количестве не менее 18 человек, освоившие ОПОП, конкурентоспособные на региональном рынке труда, трудоустроившиеся в первый год после выпуска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ТО</w:t>
            </w:r>
          </w:p>
        </w:tc>
      </w:tr>
      <w:tr w:rsidR="007151C8" w:rsidRPr="001B1958" w:rsidTr="00DD7215">
        <w:trPr>
          <w:trHeight w:val="457"/>
        </w:trPr>
        <w:tc>
          <w:tcPr>
            <w:tcW w:w="4077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Осуществить мониторинг проекта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Анализ уровня </w:t>
            </w:r>
            <w:proofErr w:type="spellStart"/>
            <w:r w:rsidRPr="001B1958">
              <w:t>сформированности</w:t>
            </w:r>
            <w:proofErr w:type="spellEnd"/>
            <w:r w:rsidRPr="001B1958">
              <w:t xml:space="preserve"> компетенций обучающихся по </w:t>
            </w:r>
            <w:proofErr w:type="gramStart"/>
            <w:r w:rsidRPr="001B1958">
              <w:t>интегрированной</w:t>
            </w:r>
            <w:proofErr w:type="gramEnd"/>
            <w:r w:rsidRPr="001B1958">
              <w:t xml:space="preserve"> ОПОП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Сентябрь 2017 – июнь 2019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Результаты мониторинга, оформленные аналитической справкой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rPr>
          <w:trHeight w:val="3426"/>
        </w:trPr>
        <w:tc>
          <w:tcPr>
            <w:tcW w:w="4077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Выявить и описать ресурсы интеграции общего и профессионального образования для организации эффективной работы по формированию необходимых компетенций конкурентоспособных выпускников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Выявление ресурсов интеграции общего и профессионального образования для организации эффективной работы по формированию необходимых компетенций конкурентоспособных выпускников на основании мониторинга проекта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Июнь 2019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Описание ресурсов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rPr>
          <w:trHeight w:val="1076"/>
        </w:trPr>
        <w:tc>
          <w:tcPr>
            <w:tcW w:w="4077" w:type="dxa"/>
            <w:vMerge w:val="restart"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 xml:space="preserve">Осуществить презентацию проекта в рамках межрегионального семинара, распространить практический опыт </w:t>
            </w:r>
            <w:r w:rsidRPr="001B1958">
              <w:lastRenderedPageBreak/>
              <w:t xml:space="preserve">средствами Интернет-ресурсов (сайт образовательной организации, </w:t>
            </w:r>
            <w:proofErr w:type="spellStart"/>
            <w:r w:rsidRPr="001B1958">
              <w:t>Facebook</w:t>
            </w:r>
            <w:proofErr w:type="spellEnd"/>
            <w:r w:rsidRPr="001B1958">
              <w:t>, сайты педагогических сообществ).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lastRenderedPageBreak/>
              <w:t>Презентация проекта в рамках межрегионального семинара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rPr>
                <w:color w:val="000000" w:themeColor="text1"/>
              </w:rPr>
              <w:t>Сентябрь-но</w:t>
            </w:r>
            <w:r>
              <w:rPr>
                <w:color w:val="000000" w:themeColor="text1"/>
              </w:rPr>
              <w:t>ябрь 2019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Наличие материалов семинара, отчет, обобщение опыта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rPr>
          <w:trHeight w:val="2553"/>
        </w:trPr>
        <w:tc>
          <w:tcPr>
            <w:tcW w:w="4077" w:type="dxa"/>
            <w:vMerge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4084" w:type="dxa"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 xml:space="preserve">Размещение практического опыта реализации проекта   средствами Интернет-ресурсов (сайт образовательной организации, </w:t>
            </w:r>
            <w:proofErr w:type="spellStart"/>
            <w:r w:rsidRPr="001B1958">
              <w:t>Facebook</w:t>
            </w:r>
            <w:proofErr w:type="spellEnd"/>
            <w:r w:rsidRPr="001B1958">
              <w:t>, сайты педагогических сообществ)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Сентябрь-ноябрь 2019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Практический опыт проекта размещён средствами Интернет-ресурсов (сайт образовательной организации, </w:t>
            </w:r>
            <w:proofErr w:type="spellStart"/>
            <w:r w:rsidRPr="001B1958">
              <w:t>Facebook</w:t>
            </w:r>
            <w:proofErr w:type="spellEnd"/>
            <w:r w:rsidRPr="001B1958">
              <w:t>, сайты педагогических сообществ)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c>
          <w:tcPr>
            <w:tcW w:w="13291" w:type="dxa"/>
            <w:gridSpan w:val="4"/>
          </w:tcPr>
          <w:p w:rsidR="007151C8" w:rsidRPr="001B1958" w:rsidRDefault="007151C8" w:rsidP="0041731C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lastRenderedPageBreak/>
              <w:t>Итоговый этап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7151C8" w:rsidRPr="001B1958" w:rsidTr="00DD7215">
        <w:tc>
          <w:tcPr>
            <w:tcW w:w="4077" w:type="dxa"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>Обобщить полученные результаты проекта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>Систематизация и анализ документов, отражающих результаты реализации проекта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Сентябрь-ноябрь 2019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Готовая итоговая документация для предоставления в департамент образования ЯО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rPr>
          <w:trHeight w:val="1840"/>
        </w:trPr>
        <w:tc>
          <w:tcPr>
            <w:tcW w:w="4077" w:type="dxa"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>Оформить методические материалы, осуществить их публикацию и тиражирование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Макетирование методических продуктов</w:t>
            </w:r>
          </w:p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Публикация (размещение на </w:t>
            </w:r>
            <w:r w:rsidRPr="001B1958">
              <w:rPr>
                <w:lang w:val="en-US"/>
              </w:rPr>
              <w:t>CD</w:t>
            </w:r>
            <w:r w:rsidRPr="001B1958">
              <w:t>, в Интернете)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Ноябрь-декабрь 2019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 xml:space="preserve">Тираж методических материалов не менее 100 </w:t>
            </w:r>
            <w:proofErr w:type="spellStart"/>
            <w:proofErr w:type="gramStart"/>
            <w:r w:rsidRPr="001B1958">
              <w:t>экз</w:t>
            </w:r>
            <w:proofErr w:type="spellEnd"/>
            <w:proofErr w:type="gramEnd"/>
            <w:r w:rsidRPr="001B1958">
              <w:t xml:space="preserve"> (публикация или диск)</w:t>
            </w:r>
            <w:bookmarkStart w:id="0" w:name="_GoBack"/>
            <w:bookmarkEnd w:id="0"/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  <w:tr w:rsidR="007151C8" w:rsidRPr="001B1958" w:rsidTr="00DD7215">
        <w:tc>
          <w:tcPr>
            <w:tcW w:w="4077" w:type="dxa"/>
          </w:tcPr>
          <w:p w:rsidR="007151C8" w:rsidRPr="001B1958" w:rsidRDefault="007151C8" w:rsidP="0041731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>Осуществить трансляцию регионального опыта по теме проекта</w:t>
            </w:r>
          </w:p>
        </w:tc>
        <w:tc>
          <w:tcPr>
            <w:tcW w:w="4084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Выступление на межрегиональных семинарах, круглых столах, трансляция опыта в сети Интернет через сайты педагогических сообществ</w:t>
            </w:r>
          </w:p>
        </w:tc>
        <w:tc>
          <w:tcPr>
            <w:tcW w:w="238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Ноябрь-декабрь 2019</w:t>
            </w:r>
          </w:p>
        </w:tc>
        <w:tc>
          <w:tcPr>
            <w:tcW w:w="2750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 w:rsidRPr="001B1958">
              <w:t>Презентация продуктов деятельности РИП</w:t>
            </w:r>
          </w:p>
        </w:tc>
        <w:tc>
          <w:tcPr>
            <w:tcW w:w="2123" w:type="dxa"/>
          </w:tcPr>
          <w:p w:rsidR="007151C8" w:rsidRPr="001B1958" w:rsidRDefault="007151C8" w:rsidP="0041731C">
            <w:pPr>
              <w:tabs>
                <w:tab w:val="left" w:pos="709"/>
              </w:tabs>
              <w:jc w:val="both"/>
            </w:pPr>
            <w:r>
              <w:t>Руководитель рабочей группы</w:t>
            </w:r>
          </w:p>
        </w:tc>
      </w:tr>
    </w:tbl>
    <w:p w:rsidR="00DD7215" w:rsidRDefault="00DD7215" w:rsidP="00DD7215">
      <w:pPr>
        <w:jc w:val="center"/>
        <w:rPr>
          <w:b/>
          <w:sz w:val="28"/>
          <w:szCs w:val="28"/>
        </w:rPr>
      </w:pPr>
    </w:p>
    <w:p w:rsidR="007409B4" w:rsidRDefault="007409B4"/>
    <w:sectPr w:rsidR="007409B4" w:rsidSect="00DD721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8"/>
    <w:rsid w:val="004743BE"/>
    <w:rsid w:val="005D21F8"/>
    <w:rsid w:val="007151C8"/>
    <w:rsid w:val="007409B4"/>
    <w:rsid w:val="00D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3</cp:revision>
  <dcterms:created xsi:type="dcterms:W3CDTF">2017-07-12T07:50:00Z</dcterms:created>
  <dcterms:modified xsi:type="dcterms:W3CDTF">2017-07-12T08:45:00Z</dcterms:modified>
</cp:coreProperties>
</file>