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2" w:rsidRPr="00E26F42" w:rsidRDefault="00E26F42" w:rsidP="00E26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Методическая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 xml:space="preserve"> служба в ГПОАУ ЯО Рыбинском промышленно-экономическом колледже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Главной </w:t>
      </w:r>
      <w:r w:rsidRPr="00E26F42">
        <w:rPr>
          <w:rFonts w:ascii="Georgia" w:eastAsia="Times New Roman" w:hAnsi="Georgia" w:cs="Times New Roman"/>
          <w:sz w:val="21"/>
          <w:szCs w:val="21"/>
          <w:u w:val="single"/>
          <w:lang w:eastAsia="ru-RU"/>
        </w:rPr>
        <w:t>целью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мет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одической работы ГПОАУ ЯО Рыбинского промышленно-экономического 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колледжа является совершенствование профессиональных знаний и умений педагогов, развитие их творческого потенциала, и, в конечном счете,  – повышение эффективности и качества педагогического процесса.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Методическая работа ведется по нескольким основным </w:t>
      </w:r>
      <w:r w:rsidRPr="00E26F42">
        <w:rPr>
          <w:rFonts w:ascii="Georgia" w:eastAsia="Times New Roman" w:hAnsi="Georgia" w:cs="Times New Roman"/>
          <w:sz w:val="21"/>
          <w:szCs w:val="21"/>
          <w:u w:val="single"/>
          <w:lang w:eastAsia="ru-RU"/>
        </w:rPr>
        <w:t>направлениям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:</w:t>
      </w:r>
    </w:p>
    <w:p w:rsidR="00E26F42" w:rsidRPr="00E26F42" w:rsidRDefault="00E26F42" w:rsidP="00E26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реализация программы развития колледжа;</w:t>
      </w:r>
    </w:p>
    <w:p w:rsidR="00E26F42" w:rsidRPr="00E26F42" w:rsidRDefault="00E26F42" w:rsidP="00E26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совершенствование учебн</w:t>
      </w:r>
      <w:proofErr w:type="gramStart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о-</w:t>
      </w:r>
      <w:proofErr w:type="gramEnd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  и  программно-методической документации;</w:t>
      </w:r>
    </w:p>
    <w:p w:rsidR="00E26F42" w:rsidRPr="00E26F42" w:rsidRDefault="00E26F42" w:rsidP="00E26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оказание организационно-методической помощи педагогу в совершенствовании педагогической деятельности;</w:t>
      </w:r>
    </w:p>
    <w:p w:rsidR="00E26F42" w:rsidRPr="00E26F42" w:rsidRDefault="00E26F42" w:rsidP="00E26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изучение и применение современных образовательных технологий, методов и приемов обучения, ориентированных на повышение познавательной активности студентов.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В состав методической службы коллед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жа входят 4 </w:t>
      </w:r>
      <w:proofErr w:type="gramStart"/>
      <w:r>
        <w:rPr>
          <w:rFonts w:ascii="Georgia" w:eastAsia="Times New Roman" w:hAnsi="Georgia" w:cs="Times New Roman"/>
          <w:sz w:val="21"/>
          <w:szCs w:val="21"/>
          <w:lang w:eastAsia="ru-RU"/>
        </w:rPr>
        <w:t>методических</w:t>
      </w:r>
      <w:proofErr w:type="gramEnd"/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комиссии.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Методическая 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комиссия является объединением преподавателей по составу родственных дисциплин, входящих в определенный цикл рабочих учебных планов профессиональных образовательных программ. Формируется команда, предназначенная для учебно-методической координации подготовки студентов по каждому виду профессиональной подготовки по организации целенаправленной и систематической работы по учебному, учебно-методическому, научно-методическому обеспечению учебных дисциплин цикла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>Перечень методических  комиссий, председательство МК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 персональный состав утверждаются приказом директора на один учебный год. Непосредственное руководство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методической 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комиссией осуществляет председатель ПЦК.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На методическую 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комиссию возлагается решение следующих основных задач: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рассмотрение графиков прохождения учебных дисциплин по циклам специальности (лабораторно-практических занятий, самостоятельных и контрольных работ, курсового и дипломного проектирования), организации и методики их изучения;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— методическое обеспечение учебного процесса, реализующее мероприятия, направленные на улучшение качества подготовки, совершенствование учебно-программной документации и учебно-методического материала, выработку единых норм и требований к оценке знаний и умений студентов и </w:t>
      </w:r>
      <w:proofErr w:type="spellStart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тп</w:t>
      </w:r>
      <w:proofErr w:type="spellEnd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.;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выработка рекомендаций по совершенствованию учебных планов и программ, тематических планов по каждой дисциплине;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разработка методических рекомендаций по преподаванию отдельных учебных дисциплин цикла;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оценка, утверждение учебно-методических комплектов (комплексов) и учебных программ по всем дисциплинам специальности/профессии;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разработка и внедрение прогрессивных форм и методов обучения и преподавания по специальности;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совершенствование методического и дидактического обеспечения учебных дисциплин;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обсуждение тематики курсовых, дипломных работ (проектов), программ выпускных и текущих экзаменов (зачетов), их вопросов (билетов), форм текущего, итогового конт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роля в работе преподавателей МК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организация самостоятельной работы преподавателей по повышению педагогического мастерства;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участие в организации и проведении научн</w:t>
      </w:r>
      <w:proofErr w:type="gramStart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о-</w:t>
      </w:r>
      <w:proofErr w:type="gramEnd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методических, учебно-методических конференций, семинаров, дискуссий, смотров-конкурсов профессионального мастерства преподавателей и студентов и др., проводимых в масштабе колледжа, города;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рассмотрение программ различных видов практик, методики их организации и проведения;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определение базовых учебников по дисциплинам цикла, перечень основной и дополнительной литературы;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рассмотрение и утверждение планирующей учебно-программной документации (рабочих программ, тематических планов, календарно-тематических планов), учебно-методических пособий, отдельных лекций по дисциплинам специальности;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изучение и обобщение передового опыта преподавания отдельных учебных дисциплин, внедрение новых технологий;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  организация и проведение открытых уроков.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— совершенствование качества учебно-методической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документации преподавателей МК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, учебно-методической и материально-технической базы кабинетов, зак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репленных за преподавателями МК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   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Для поддержания реального уровня методического обеспечения, передачи передового опыта, выявления талантливых преподавателей, решения в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озникающих проблем в колледже</w:t>
      </w: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ежегодно проводятся: смотр учебно-методических комплексов дисциплин; смотры методической работы преподавателей; смотр-конкурс кабинетов; открытые урок</w:t>
      </w:r>
      <w:bookmarkStart w:id="0" w:name="_GoBack"/>
      <w:bookmarkEnd w:id="0"/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и.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Учебно-методические материалы, разработанные преподавателями колледжа, отражают наиболее значимые вопросы обучения, носят инновационный характер, направленный на разработку новых технологий урока, материалы используются при подготовке занятий, для обобщения и обмена опытом.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Продолжается практика самостоятельного издания методических сборников преподавателями.</w:t>
      </w:r>
    </w:p>
    <w:p w:rsidR="00E26F42" w:rsidRPr="00E26F42" w:rsidRDefault="00E26F42" w:rsidP="00E26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2">
        <w:rPr>
          <w:rFonts w:ascii="Georgia" w:eastAsia="Times New Roman" w:hAnsi="Georgia" w:cs="Times New Roman"/>
          <w:sz w:val="21"/>
          <w:szCs w:val="21"/>
          <w:lang w:eastAsia="ru-RU"/>
        </w:rPr>
        <w:t>На основании учебных программ, составленных преподавателями,  ведется разработка учебно-методических комплексов.</w:t>
      </w:r>
    </w:p>
    <w:p w:rsidR="000E6708" w:rsidRDefault="000E6708"/>
    <w:sectPr w:rsidR="000E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FB9"/>
    <w:multiLevelType w:val="multilevel"/>
    <w:tmpl w:val="A7D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A"/>
    <w:rsid w:val="000E6708"/>
    <w:rsid w:val="003D76EA"/>
    <w:rsid w:val="00E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3</cp:revision>
  <dcterms:created xsi:type="dcterms:W3CDTF">2016-01-16T10:54:00Z</dcterms:created>
  <dcterms:modified xsi:type="dcterms:W3CDTF">2016-01-16T11:00:00Z</dcterms:modified>
</cp:coreProperties>
</file>