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F6" w:rsidRDefault="009472F6" w:rsidP="00947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36"/>
          <w:sz w:val="48"/>
          <w:szCs w:val="48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kern w:val="36"/>
          <w:sz w:val="48"/>
          <w:szCs w:val="48"/>
          <w:lang w:eastAsia="ru-RU"/>
        </w:rPr>
        <w:t>Конфликт с учителем</w:t>
      </w:r>
      <w:r w:rsidRPr="009472F6">
        <w:t xml:space="preserve"> </w:t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5232201E" wp14:editId="68070373">
            <wp:extent cx="2127504" cy="1524000"/>
            <wp:effectExtent l="0" t="0" r="6350" b="0"/>
            <wp:docPr id="1" name="Рисунок 1" descr="https://kursar.ru/uploads/images/stati/k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ar.ru/uploads/images/stati/kp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76" cy="152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CA" w:rsidRPr="00CF3E58" w:rsidRDefault="00E527CA" w:rsidP="00E527C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причинами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еуспеваемости подростков </w:t>
      </w:r>
      <w:r w:rsidRPr="00CF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 следующие:</w:t>
      </w:r>
    </w:p>
    <w:p w:rsidR="00E527CA" w:rsidRPr="00CF3E58" w:rsidRDefault="00E527CA" w:rsidP="00E52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обучаемости подростка;</w:t>
      </w:r>
    </w:p>
    <w:p w:rsidR="00E527CA" w:rsidRPr="00CF3E58" w:rsidRDefault="00E527CA" w:rsidP="00E52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развития познавательных процессов;</w:t>
      </w:r>
    </w:p>
    <w:p w:rsidR="00E527CA" w:rsidRPr="00CF3E58" w:rsidRDefault="00E527CA" w:rsidP="00E52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педагогов;                                     </w:t>
      </w:r>
    </w:p>
    <w:p w:rsidR="00E527CA" w:rsidRPr="00CF3E58" w:rsidRDefault="00E527CA" w:rsidP="00E52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подростка интеллектуальной сосредоточенности;</w:t>
      </w:r>
    </w:p>
    <w:p w:rsidR="00E527CA" w:rsidRPr="00CF3E58" w:rsidRDefault="00E527CA" w:rsidP="00E52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особенности;</w:t>
      </w:r>
    </w:p>
    <w:p w:rsidR="00E527CA" w:rsidRPr="00CF3E58" w:rsidRDefault="00E527CA" w:rsidP="00E52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мотивации обучения.</w:t>
      </w:r>
    </w:p>
    <w:p w:rsidR="00A55D3A" w:rsidRPr="00A55D3A" w:rsidRDefault="00A55D3A" w:rsidP="00A55D3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 </w:t>
      </w:r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колледже существуют определенные правила, которым нужно следовать</w:t>
      </w:r>
      <w:r w:rsidRPr="00A55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Чем старше ты становишься, тем больше требований к тебе будут предъявлять. </w:t>
      </w:r>
    </w:p>
    <w:p w:rsidR="00A55D3A" w:rsidRPr="00A55D3A" w:rsidRDefault="00A55D3A" w:rsidP="00A55D3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если хочешь чего-нибудь добиться, придется приложить немало усилий. Многие учителя совершенно искренне хотят научить своих учеников всем премудростям, которые знают сами. Но некоторые ребята считают, что какой-то предмет им </w:t>
      </w:r>
      <w:r w:rsidRPr="00A55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совершенно не пригодится в будущем.</w:t>
      </w:r>
    </w:p>
    <w:p w:rsidR="00A55D3A" w:rsidRPr="00A55D3A" w:rsidRDefault="00A55D3A" w:rsidP="00A55D3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Если ты хочешь наладить отношения с учителем, отнесись </w:t>
      </w:r>
      <w:proofErr w:type="gramStart"/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вниманием к предмету и попытайся в нем разобраться. Можешь попросить своего одноклассника или родителей помочь тебе. Не стоит считать себя самым глупым и бездарным. Как избежать конфликтов с учителем</w:t>
      </w:r>
      <w:r w:rsidRPr="00A55D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?</w:t>
      </w:r>
    </w:p>
    <w:p w:rsidR="00A55D3A" w:rsidRPr="00A55D3A" w:rsidRDefault="00A55D3A" w:rsidP="00A55D3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4. </w:t>
      </w:r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начала необходимо разобраться, почему отношение учителя к тебе изменилось. Не секрет, что каждый учитель любит предмет, который он преподает, и поэтому старается сделать все возможное, чтобы ученики относились к его предмету с интересом.</w:t>
      </w:r>
    </w:p>
    <w:p w:rsidR="00A55D3A" w:rsidRPr="00A55D3A" w:rsidRDefault="00A55D3A" w:rsidP="00A55D3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</w:t>
      </w:r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на уроке вместо того, чтобы слушать новый материал и выполнять задание учителя, ты часто отвлекаешься и мешаешь другим, то такое поведение может очень сильно повлиять на отношение преподавателя к тебе.</w:t>
      </w:r>
    </w:p>
    <w:p w:rsidR="00A55D3A" w:rsidRPr="00A55D3A" w:rsidRDefault="00A55D3A" w:rsidP="00A55D3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6. </w:t>
      </w:r>
      <w:r w:rsidRPr="00A55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Если же регулярно опаздывать на урок и не выполнять домашнее задание, вряд ли учитель будет от этого в восторге. Такое поведение можно расценить как неуважение к учителю и к тому предмету, который он преподает.</w:t>
      </w:r>
    </w:p>
    <w:p w:rsidR="00A55D3A" w:rsidRPr="00A55D3A" w:rsidRDefault="00A55D3A" w:rsidP="00A55D3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7.</w:t>
      </w:r>
      <w:r w:rsidRPr="00A55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Не следует думать, что учитель </w:t>
      </w:r>
      <w:proofErr w:type="gramStart"/>
      <w:r w:rsidRPr="00A55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только</w:t>
      </w:r>
      <w:proofErr w:type="gramEnd"/>
      <w:r w:rsidRPr="00A55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занят тем, что думает о том, как бы испортить тебе существование. Если он и говорит тебе обидные вещи, то делает это, для того, чтобы не дать тебе совершить многих ошибок, которые могут тебе дорого обойтись.</w:t>
      </w:r>
    </w:p>
    <w:p w:rsidR="00A55D3A" w:rsidRPr="00A55D3A" w:rsidRDefault="00A55D3A" w:rsidP="00A55D3A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8. </w:t>
      </w:r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Да, иногда случается и так, что учитель по тем или иным причинам, начинает испытывать к одному из учеников неприязнь, нужно сказать, что не всегда не вполне обоснованную. Но – да, найти общий язык с учителем, когда он несправедливо ставит тебе заниженные оценки и вообще постоянно придирается, невероятно трудно.</w:t>
      </w:r>
    </w:p>
    <w:p w:rsidR="00A55D3A" w:rsidRPr="00A55D3A" w:rsidRDefault="00A55D3A" w:rsidP="00DE61B2">
      <w:pPr>
        <w:spacing w:before="100" w:beforeAutospacing="1" w:after="100" w:afterAutospacing="1" w:line="240" w:lineRule="auto"/>
        <w:ind w:left="-993" w:firstLine="99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5D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9. </w:t>
      </w:r>
      <w:r w:rsidRPr="00A55D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Попытайся не идти на обострение конфликта, помня о том, что и у учителей случаются неприятности в жизни, так что от плохого настроения они не застрахованы. К тому же, в отличие от подростков, учителю приходится самостоятельно бороться с жизненными трудностями. Так что прояви мудрость, стисни зубы и не прибегай к провокациям. </w:t>
      </w:r>
    </w:p>
    <w:p w:rsidR="00DE61B2" w:rsidRDefault="00DE61B2" w:rsidP="00DE61B2">
      <w:pPr>
        <w:pStyle w:val="a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Шаги понимания:</w:t>
      </w:r>
    </w:p>
    <w:p w:rsidR="00DE61B2" w:rsidRDefault="00DE61B2" w:rsidP="00DE61B2">
      <w:pPr>
        <w:pStyle w:val="a3"/>
      </w:pPr>
      <w:r>
        <w:t>успокойся, проанализируй ситуацию</w:t>
      </w:r>
      <w:proofErr w:type="gramStart"/>
      <w:r>
        <w:t xml:space="preserve"> ,</w:t>
      </w:r>
      <w:proofErr w:type="gramEnd"/>
      <w:r>
        <w:t xml:space="preserve"> почему так произошло.</w:t>
      </w:r>
    </w:p>
    <w:p w:rsidR="00DE61B2" w:rsidRDefault="00DE61B2" w:rsidP="00DE61B2">
      <w:pPr>
        <w:pStyle w:val="a3"/>
      </w:pPr>
      <w:r>
        <w:t>-Знай, родители тебя любят, а значит, попытаются тебя понять, если ты объяснишь.</w:t>
      </w:r>
    </w:p>
    <w:p w:rsidR="00DE61B2" w:rsidRDefault="00DE61B2" w:rsidP="00DE61B2">
      <w:pPr>
        <w:pStyle w:val="a3"/>
      </w:pPr>
      <w:r>
        <w:t>-Учись слушать и слышать.</w:t>
      </w:r>
    </w:p>
    <w:p w:rsidR="00DE61B2" w:rsidRDefault="00DE61B2" w:rsidP="00DE61B2">
      <w:pPr>
        <w:pStyle w:val="a3"/>
      </w:pPr>
      <w:r>
        <w:t>-Найди положительное в том, что сказали родители.</w:t>
      </w:r>
    </w:p>
    <w:p w:rsidR="00DE61B2" w:rsidRDefault="00DE61B2" w:rsidP="00DE61B2">
      <w:pPr>
        <w:pStyle w:val="a3"/>
      </w:pPr>
      <w:r>
        <w:t>-Учись прощать и просить прощания.</w:t>
      </w:r>
    </w:p>
    <w:p w:rsidR="00DE61B2" w:rsidRDefault="00DE61B2" w:rsidP="00DE61B2">
      <w:pPr>
        <w:pStyle w:val="a3"/>
      </w:pPr>
      <w:r>
        <w:t>- Доверяй своим родителям.</w:t>
      </w:r>
    </w:p>
    <w:p w:rsidR="00DE61B2" w:rsidRDefault="00DE61B2" w:rsidP="00DE61B2">
      <w:pPr>
        <w:pStyle w:val="a3"/>
      </w:pPr>
      <w:r>
        <w:t>-Взрослые бывают и неправы, нужно понять их.</w:t>
      </w:r>
    </w:p>
    <w:p w:rsidR="00DE61B2" w:rsidRDefault="00DE61B2" w:rsidP="00DE61B2">
      <w:pPr>
        <w:pStyle w:val="a3"/>
      </w:pPr>
      <w:r>
        <w:t>-Выпей чаю.</w:t>
      </w:r>
    </w:p>
    <w:p w:rsidR="00DE61B2" w:rsidRDefault="00DE61B2" w:rsidP="00DE61B2">
      <w:pPr>
        <w:pStyle w:val="a3"/>
      </w:pPr>
      <w:r>
        <w:t>- Почитай книгу.</w:t>
      </w:r>
    </w:p>
    <w:p w:rsidR="00DE61B2" w:rsidRDefault="00DE61B2" w:rsidP="00DE61B2">
      <w:pPr>
        <w:pStyle w:val="a3"/>
      </w:pPr>
      <w:r>
        <w:t>-Посчитай до 10.</w:t>
      </w:r>
    </w:p>
    <w:p w:rsidR="00DE61B2" w:rsidRDefault="00DE61B2" w:rsidP="00DE61B2">
      <w:pPr>
        <w:pStyle w:val="a3"/>
      </w:pPr>
      <w:r>
        <w:t>-Съесть конфетку.</w:t>
      </w:r>
    </w:p>
    <w:p w:rsidR="00DE61B2" w:rsidRDefault="00DE61B2" w:rsidP="00DE61B2">
      <w:pPr>
        <w:pStyle w:val="a3"/>
      </w:pPr>
      <w:r>
        <w:t>-Лечь спать.</w:t>
      </w:r>
    </w:p>
    <w:p w:rsidR="00DE61B2" w:rsidRDefault="00DE61B2" w:rsidP="00DE61B2">
      <w:pPr>
        <w:pStyle w:val="a3"/>
      </w:pPr>
      <w:r>
        <w:t>-Поиграть в компьютер.</w:t>
      </w:r>
    </w:p>
    <w:p w:rsidR="00DE61B2" w:rsidRDefault="00DE61B2" w:rsidP="00DE61B2">
      <w:pPr>
        <w:pStyle w:val="a3"/>
      </w:pPr>
      <w:r>
        <w:t>-Покушать вкусно.</w:t>
      </w:r>
    </w:p>
    <w:p w:rsidR="00DE61B2" w:rsidRDefault="00DE61B2" w:rsidP="00DE61B2">
      <w:pPr>
        <w:pStyle w:val="a3"/>
      </w:pPr>
      <w:r>
        <w:t>-Будь благодарен взрослым, сделавшим тебе добро.</w:t>
      </w:r>
    </w:p>
    <w:p w:rsidR="00DE61B2" w:rsidRDefault="00DE61B2" w:rsidP="00DE61B2">
      <w:pPr>
        <w:pStyle w:val="a3"/>
      </w:pPr>
      <w:r>
        <w:t>-Слушай старших, и ты избежишь многих бед.</w:t>
      </w:r>
    </w:p>
    <w:p w:rsidR="001071C5" w:rsidRDefault="001071C5" w:rsidP="00A55D3A">
      <w:pPr>
        <w:ind w:left="-993" w:firstLine="993"/>
      </w:pPr>
    </w:p>
    <w:p w:rsidR="009472F6" w:rsidRDefault="009472F6" w:rsidP="00A55D3A">
      <w:pPr>
        <w:ind w:left="-993" w:firstLine="993"/>
      </w:pPr>
    </w:p>
    <w:p w:rsidR="009472F6" w:rsidRDefault="009472F6" w:rsidP="009472F6">
      <w:bookmarkStart w:id="0" w:name="_GoBack"/>
      <w:bookmarkEnd w:id="0"/>
    </w:p>
    <w:p w:rsidR="009472F6" w:rsidRDefault="009472F6" w:rsidP="00A55D3A">
      <w:pPr>
        <w:ind w:left="-993" w:firstLine="993"/>
      </w:pPr>
    </w:p>
    <w:p w:rsidR="009472F6" w:rsidRDefault="009472F6" w:rsidP="00A55D3A">
      <w:pPr>
        <w:ind w:left="-993" w:firstLine="993"/>
      </w:pPr>
    </w:p>
    <w:p w:rsidR="009472F6" w:rsidRPr="00A55D3A" w:rsidRDefault="009472F6" w:rsidP="00A55D3A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6286325" cy="4369595"/>
            <wp:effectExtent l="0" t="0" r="635" b="0"/>
            <wp:docPr id="2" name="Рисунок 2" descr="http://school217.spb.ru/POLSOVETY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17.spb.ru/POLSOVETY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311" cy="43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2F6" w:rsidRPr="00A55D3A" w:rsidSect="00DE61B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7A37"/>
    <w:multiLevelType w:val="multilevel"/>
    <w:tmpl w:val="E12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5"/>
    <w:rsid w:val="001071C5"/>
    <w:rsid w:val="009472F6"/>
    <w:rsid w:val="00A55D3A"/>
    <w:rsid w:val="00D05E35"/>
    <w:rsid w:val="00DE61B2"/>
    <w:rsid w:val="00E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55D3A"/>
    <w:rPr>
      <w:color w:val="0000FF"/>
      <w:u w:val="single"/>
    </w:rPr>
  </w:style>
  <w:style w:type="character" w:customStyle="1" w:styleId="published">
    <w:name w:val="published"/>
    <w:basedOn w:val="a0"/>
    <w:rsid w:val="00A55D3A"/>
  </w:style>
  <w:style w:type="character" w:customStyle="1" w:styleId="comment-count">
    <w:name w:val="comment-count"/>
    <w:basedOn w:val="a0"/>
    <w:rsid w:val="00A55D3A"/>
  </w:style>
  <w:style w:type="character" w:customStyle="1" w:styleId="author">
    <w:name w:val="author"/>
    <w:basedOn w:val="a0"/>
    <w:rsid w:val="00A55D3A"/>
  </w:style>
  <w:style w:type="character" w:styleId="a5">
    <w:name w:val="Strong"/>
    <w:basedOn w:val="a0"/>
    <w:uiPriority w:val="22"/>
    <w:qFormat/>
    <w:rsid w:val="00A55D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55D3A"/>
    <w:rPr>
      <w:color w:val="0000FF"/>
      <w:u w:val="single"/>
    </w:rPr>
  </w:style>
  <w:style w:type="character" w:customStyle="1" w:styleId="published">
    <w:name w:val="published"/>
    <w:basedOn w:val="a0"/>
    <w:rsid w:val="00A55D3A"/>
  </w:style>
  <w:style w:type="character" w:customStyle="1" w:styleId="comment-count">
    <w:name w:val="comment-count"/>
    <w:basedOn w:val="a0"/>
    <w:rsid w:val="00A55D3A"/>
  </w:style>
  <w:style w:type="character" w:customStyle="1" w:styleId="author">
    <w:name w:val="author"/>
    <w:basedOn w:val="a0"/>
    <w:rsid w:val="00A55D3A"/>
  </w:style>
  <w:style w:type="character" w:styleId="a5">
    <w:name w:val="Strong"/>
    <w:basedOn w:val="a0"/>
    <w:uiPriority w:val="22"/>
    <w:qFormat/>
    <w:rsid w:val="00A55D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cp:lastPrinted>2016-02-16T05:42:00Z</cp:lastPrinted>
  <dcterms:created xsi:type="dcterms:W3CDTF">2016-02-16T05:29:00Z</dcterms:created>
  <dcterms:modified xsi:type="dcterms:W3CDTF">2020-03-27T05:41:00Z</dcterms:modified>
</cp:coreProperties>
</file>