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учебной дисциплины «</w:t>
      </w:r>
      <w:r w:rsidR="00EF2C06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93C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B4F23" w:rsidRDefault="004B4F23" w:rsidP="004B4F23">
      <w:pPr>
        <w:rPr>
          <w:rFonts w:ascii="Times New Roman" w:hAnsi="Times New Roman" w:cs="Times New Roman"/>
          <w:sz w:val="24"/>
          <w:szCs w:val="24"/>
        </w:rPr>
      </w:pPr>
      <w:r w:rsidRPr="004B4F23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</w:p>
    <w:p w:rsidR="0066457B" w:rsidRPr="004B4F23" w:rsidRDefault="0066457B" w:rsidP="004B4F23">
      <w:pPr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13.01.10 Электромонте</w:t>
      </w:r>
      <w:proofErr w:type="gramStart"/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р(</w:t>
      </w:r>
      <w:proofErr w:type="gramEnd"/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электромонтёр по ремонту и обслуживанию электрооборудования</w:t>
      </w:r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F23">
        <w:rPr>
          <w:rFonts w:ascii="Times New Roman" w:eastAsia="Calibri" w:hAnsi="Times New Roman" w:cs="Times New Roman"/>
          <w:sz w:val="24"/>
          <w:szCs w:val="24"/>
        </w:rPr>
        <w:t>Программа подготовки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Базовая</w:t>
      </w:r>
      <w:bookmarkStart w:id="0" w:name="_GoBack"/>
      <w:bookmarkEnd w:id="0"/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F23">
        <w:rPr>
          <w:rFonts w:ascii="Times New Roman" w:eastAsia="Calibri" w:hAnsi="Times New Roman" w:cs="Times New Roman"/>
          <w:sz w:val="24"/>
          <w:szCs w:val="24"/>
        </w:rPr>
        <w:t>(базовая, углубленная)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F23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4B4F23" w:rsidRP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4F23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393CFC">
        <w:rPr>
          <w:rFonts w:ascii="Times New Roman" w:hAnsi="Times New Roman" w:cs="Times New Roman"/>
          <w:sz w:val="24"/>
          <w:szCs w:val="24"/>
        </w:rPr>
        <w:t>МК</w:t>
      </w:r>
      <w:r w:rsidRPr="00393CF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EF2C06" w:rsidRPr="00EF2C06" w:rsidRDefault="00DB0ED4" w:rsidP="003410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127  часа, в том числе: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78 часов;</w:t>
      </w:r>
    </w:p>
    <w:p w:rsidR="00EF2C06" w:rsidRPr="00EF2C06" w:rsidRDefault="00EF2C06" w:rsidP="00EF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часов.</w:t>
      </w:r>
    </w:p>
    <w:p w:rsidR="003410DC" w:rsidRPr="003410DC" w:rsidRDefault="00DB0ED4" w:rsidP="003410DC">
      <w:pPr>
        <w:pStyle w:val="a5"/>
        <w:shd w:val="clear" w:color="auto" w:fill="FFFFFF"/>
        <w:spacing w:before="0" w:beforeAutospacing="0" w:after="0" w:afterAutospacing="0" w:line="487" w:lineRule="atLeast"/>
        <w:rPr>
          <w:color w:val="000000"/>
        </w:rPr>
      </w:pPr>
      <w:r w:rsidRPr="00393CFC">
        <w:rPr>
          <w:b/>
        </w:rPr>
        <w:t>Цель изучения дисциплины</w:t>
      </w:r>
      <w:r w:rsidR="00264989" w:rsidRPr="00393CFC">
        <w:rPr>
          <w:b/>
        </w:rPr>
        <w:t>:</w:t>
      </w:r>
      <w:r w:rsidR="00C03B4A">
        <w:rPr>
          <w:b/>
        </w:rPr>
        <w:t xml:space="preserve"> </w:t>
      </w:r>
      <w:r w:rsidR="003410DC" w:rsidRPr="003410DC">
        <w:rPr>
          <w:bCs/>
          <w:color w:val="000000"/>
        </w:rPr>
        <w:t xml:space="preserve">Освоение содержания учебной дисциплины «Биология» обеспечивает достижение студентами </w:t>
      </w:r>
      <w:r w:rsidR="003410DC" w:rsidRPr="003410DC">
        <w:t xml:space="preserve"> планируемых результатов освоения учебной дисциплины</w:t>
      </w:r>
      <w:r w:rsidR="003410DC" w:rsidRPr="003410DC">
        <w:rPr>
          <w:bCs/>
          <w:color w:val="000000"/>
        </w:rPr>
        <w:t xml:space="preserve"> следующих результатов</w:t>
      </w:r>
      <w:r w:rsidR="003410DC" w:rsidRPr="003410DC">
        <w:rPr>
          <w:b/>
          <w:bCs/>
          <w:color w:val="000000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4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C41981" w:rsidRDefault="003410DC" w:rsidP="00C4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способность использовать знания о современной естественно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готовность к оказанию первой помощи при травмах, простудных и других заболеваниях, отравлениях пищевыми продуктами;</w:t>
      </w:r>
    </w:p>
    <w:p w:rsidR="003410DC" w:rsidRPr="003410DC" w:rsidRDefault="003410DC" w:rsidP="00C4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умение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способность применять биологические и экологические знания для анализа прикладных проблем хозяйственной деятельности; способность к самостоятельному проведению исследований, постановке естественно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аучного эксперимента, использованию информационных технологий для решения научных и профессиональных задач;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 предметных:</w:t>
      </w:r>
    </w:p>
    <w:p w:rsidR="003410DC" w:rsidRP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                                                                                           </w:t>
      </w:r>
      <w:proofErr w:type="gram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</w:t>
      </w:r>
      <w:r w:rsidRPr="0034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измерением, проведением наблюдений; выявление и оценка антропогенных изменений в природе;</w:t>
      </w:r>
      <w:proofErr w:type="gramEnd"/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1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общекультурных компетенций: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410DC" w:rsidRPr="003410DC" w:rsidRDefault="003410DC" w:rsidP="003410D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 </w:t>
      </w:r>
    </w:p>
    <w:p w:rsidR="003410DC" w:rsidRDefault="003410DC" w:rsidP="0034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66457B" w:rsidRPr="0066457B" w:rsidRDefault="0066457B" w:rsidP="0066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66457B" w:rsidRDefault="0066457B" w:rsidP="0066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7B">
        <w:rPr>
          <w:rFonts w:ascii="Times New Roman" w:hAnsi="Times New Roman" w:cs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</w:t>
      </w:r>
      <w:r w:rsidRPr="0066457B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A129D6" w:rsidRPr="00C03B4A" w:rsidRDefault="00DB0ED4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b/>
        </w:rPr>
      </w:pPr>
      <w:r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</w:p>
    <w:p w:rsidR="0066457B" w:rsidRDefault="00A575AB" w:rsidP="00C41981">
      <w:pPr>
        <w:pStyle w:val="a5"/>
      </w:pPr>
      <w:r w:rsidRPr="00C03B4A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СОО на базе основного общего образования, учебная дисциплина «</w:t>
      </w:r>
      <w:r w:rsidR="003410DC">
        <w:t>Биология</w:t>
      </w:r>
      <w:r w:rsidRPr="00C03B4A">
        <w:t>» изучается в общеобразовательном цикле</w:t>
      </w:r>
      <w:r w:rsidR="00EF2C06">
        <w:t xml:space="preserve"> на </w:t>
      </w:r>
      <w:r w:rsidR="003410DC">
        <w:t>базов</w:t>
      </w:r>
      <w:r w:rsidR="00EF2C06">
        <w:t xml:space="preserve">ом уровне технического профиля </w:t>
      </w:r>
      <w:r w:rsidR="00C41981">
        <w:t xml:space="preserve"> </w:t>
      </w:r>
    </w:p>
    <w:p w:rsidR="00A129D6" w:rsidRPr="00C41981" w:rsidRDefault="00DB0ED4" w:rsidP="00C41981">
      <w:pPr>
        <w:pStyle w:val="a5"/>
        <w:rPr>
          <w:rFonts w:eastAsia="Calibri"/>
          <w:u w:val="single"/>
        </w:rPr>
      </w:pPr>
      <w:r w:rsidRPr="00393CFC">
        <w:rPr>
          <w:b/>
        </w:rPr>
        <w:t>Наименование дисциплин,</w:t>
      </w:r>
      <w:r w:rsidRPr="00393CFC">
        <w:t xml:space="preserve"> необходимых для освоения данной дисциплины</w:t>
      </w:r>
      <w:r w:rsidR="00A575AB" w:rsidRPr="00393CFC">
        <w:t>:</w:t>
      </w:r>
      <w:r w:rsidR="00C03B4A">
        <w:t xml:space="preserve"> </w:t>
      </w:r>
      <w:r w:rsidR="003410DC">
        <w:t xml:space="preserve">химия, электротехника, </w:t>
      </w:r>
      <w:r w:rsidR="00A575AB" w:rsidRPr="00393CFC">
        <w:t>математика</w:t>
      </w:r>
      <w:r w:rsidRPr="00393CFC">
        <w:t xml:space="preserve"> </w:t>
      </w:r>
    </w:p>
    <w:p w:rsidR="00C717D1" w:rsidRPr="004B4F2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4B4F23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4B4F23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824053" w:rsidRPr="00824053" w:rsidRDefault="00824053" w:rsidP="008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общей биологии</w:t>
      </w:r>
    </w:p>
    <w:p w:rsidR="00824053" w:rsidRPr="00824053" w:rsidRDefault="00824053" w:rsidP="008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1.1. </w:t>
      </w: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общей биологии, цитологии и биохимии клетки. 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1.2. Размножение и индивидуальное развитие организмов.</w:t>
      </w:r>
      <w:r w:rsidRPr="0082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>Тема 1.3. Основные понятия генетики и селекции.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 xml:space="preserve">Тема 1.4.Понятие и </w:t>
      </w:r>
      <w:proofErr w:type="gramStart"/>
      <w:r w:rsidRPr="0082405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24053">
        <w:rPr>
          <w:rFonts w:ascii="Times New Roman" w:hAnsi="Times New Roman" w:cs="Times New Roman"/>
          <w:sz w:val="24"/>
          <w:szCs w:val="24"/>
        </w:rPr>
        <w:t>. Вид. Популяция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824053">
        <w:rPr>
          <w:rFonts w:ascii="Times New Roman" w:hAnsi="Times New Roman" w:cs="Times New Roman"/>
          <w:sz w:val="24"/>
          <w:szCs w:val="24"/>
        </w:rPr>
        <w:t>Раздел 2 Эволюционное учение.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2.1Эволюционное учение</w:t>
      </w:r>
      <w:proofErr w:type="gramStart"/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 жизни на Земле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 Основы экологии и учении о биосфере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1.Основы экологии.</w:t>
      </w:r>
    </w:p>
    <w:p w:rsidR="00824053" w:rsidRPr="00824053" w:rsidRDefault="00824053" w:rsidP="00824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3.2.Учение о биосфере.</w:t>
      </w:r>
      <w:r w:rsidR="004B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Ноосфера</w:t>
      </w:r>
    </w:p>
    <w:p w:rsidR="00824053" w:rsidRDefault="00824053" w:rsidP="00A129D6">
      <w:pPr>
        <w:rPr>
          <w:rFonts w:ascii="Times New Roman" w:hAnsi="Times New Roman" w:cs="Times New Roman"/>
          <w:sz w:val="24"/>
          <w:szCs w:val="24"/>
        </w:rPr>
      </w:pPr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3410DC">
        <w:rPr>
          <w:rFonts w:ascii="Times New Roman" w:hAnsi="Times New Roman" w:cs="Times New Roman"/>
          <w:sz w:val="24"/>
          <w:szCs w:val="24"/>
        </w:rPr>
        <w:t>олимпиады</w:t>
      </w:r>
      <w:r w:rsidRPr="00393CFC">
        <w:rPr>
          <w:rFonts w:ascii="Times New Roman" w:hAnsi="Times New Roman" w:cs="Times New Roman"/>
          <w:sz w:val="24"/>
          <w:szCs w:val="24"/>
        </w:rPr>
        <w:t>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lastRenderedPageBreak/>
        <w:t>• Текущий контрол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ь</w:t>
      </w:r>
      <w:r w:rsidR="004B4F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4F23">
        <w:rPr>
          <w:rFonts w:ascii="Times New Roman" w:hAnsi="Times New Roman" w:cs="Times New Roman"/>
          <w:sz w:val="24"/>
          <w:szCs w:val="24"/>
        </w:rPr>
        <w:t xml:space="preserve"> опрос, беседа, представление презентаций Р</w:t>
      </w:r>
      <w:proofErr w:type="spellStart"/>
      <w:r w:rsidR="004B4F23"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="004B4F23">
        <w:rPr>
          <w:rFonts w:ascii="Times New Roman" w:hAnsi="Times New Roman" w:cs="Times New Roman"/>
          <w:sz w:val="24"/>
          <w:szCs w:val="24"/>
        </w:rPr>
        <w:t xml:space="preserve"> по тематике занятий,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C03B4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81C37"/>
    <w:rsid w:val="000C2FD5"/>
    <w:rsid w:val="00264989"/>
    <w:rsid w:val="002952A8"/>
    <w:rsid w:val="003410DC"/>
    <w:rsid w:val="00393CFC"/>
    <w:rsid w:val="004B4F23"/>
    <w:rsid w:val="005D3942"/>
    <w:rsid w:val="005F5444"/>
    <w:rsid w:val="0066457B"/>
    <w:rsid w:val="00824053"/>
    <w:rsid w:val="008D488C"/>
    <w:rsid w:val="008F017F"/>
    <w:rsid w:val="009475F1"/>
    <w:rsid w:val="00994657"/>
    <w:rsid w:val="009B4BA7"/>
    <w:rsid w:val="009F1AB7"/>
    <w:rsid w:val="00A129D6"/>
    <w:rsid w:val="00A575AB"/>
    <w:rsid w:val="00AC4D2C"/>
    <w:rsid w:val="00B82375"/>
    <w:rsid w:val="00C03B4A"/>
    <w:rsid w:val="00C41981"/>
    <w:rsid w:val="00C717D1"/>
    <w:rsid w:val="00D839AD"/>
    <w:rsid w:val="00DB0ED4"/>
    <w:rsid w:val="00EF2C06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4198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198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4198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198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8</cp:revision>
  <cp:lastPrinted>2021-05-27T05:12:00Z</cp:lastPrinted>
  <dcterms:created xsi:type="dcterms:W3CDTF">2021-05-30T22:12:00Z</dcterms:created>
  <dcterms:modified xsi:type="dcterms:W3CDTF">2021-05-31T11:36:00Z</dcterms:modified>
</cp:coreProperties>
</file>