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96" w:rsidRPr="001F7DC6" w:rsidRDefault="00F02E07" w:rsidP="00E62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DC6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F02E07" w:rsidRPr="001F7DC6" w:rsidRDefault="00F02E07" w:rsidP="003B1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DC6">
        <w:rPr>
          <w:rFonts w:ascii="Times New Roman" w:hAnsi="Times New Roman" w:cs="Times New Roman"/>
          <w:b/>
          <w:sz w:val="28"/>
          <w:szCs w:val="28"/>
        </w:rPr>
        <w:t>ПМ.0</w:t>
      </w:r>
      <w:r w:rsidR="003B1C5D" w:rsidRPr="001F7DC6">
        <w:rPr>
          <w:rFonts w:ascii="Times New Roman" w:hAnsi="Times New Roman" w:cs="Times New Roman"/>
          <w:b/>
          <w:sz w:val="28"/>
          <w:szCs w:val="28"/>
        </w:rPr>
        <w:t>2</w:t>
      </w:r>
      <w:r w:rsidRPr="001F7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C5D" w:rsidRPr="001F7DC6">
        <w:rPr>
          <w:rFonts w:ascii="Times New Roman" w:hAnsi="Times New Roman" w:cs="Times New Roman"/>
          <w:b/>
          <w:sz w:val="28"/>
          <w:szCs w:val="28"/>
        </w:rPr>
        <w:t>Разработка технологических процессов и проектирование изделий</w:t>
      </w:r>
    </w:p>
    <w:p w:rsidR="008D2A6E" w:rsidRPr="001F7DC6" w:rsidRDefault="008D2A6E" w:rsidP="008D2A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DC6">
        <w:rPr>
          <w:rFonts w:ascii="Times New Roman" w:hAnsi="Times New Roman" w:cs="Times New Roman"/>
          <w:sz w:val="28"/>
          <w:szCs w:val="28"/>
        </w:rPr>
        <w:t>для специальности 22.02.06 Сварочное производство</w:t>
      </w:r>
    </w:p>
    <w:p w:rsidR="008D2A6E" w:rsidRPr="001F7DC6" w:rsidRDefault="008D2A6E" w:rsidP="008D2A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DC6">
        <w:rPr>
          <w:rFonts w:ascii="Times New Roman" w:hAnsi="Times New Roman" w:cs="Times New Roman"/>
          <w:sz w:val="28"/>
          <w:szCs w:val="28"/>
        </w:rPr>
        <w:t>Базовая подготовка среднего профессионального образования</w:t>
      </w:r>
    </w:p>
    <w:p w:rsidR="008D2A6E" w:rsidRPr="001F7DC6" w:rsidRDefault="008D2A6E" w:rsidP="008D2A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DC6">
        <w:rPr>
          <w:rFonts w:ascii="Times New Roman" w:hAnsi="Times New Roman" w:cs="Times New Roman"/>
          <w:sz w:val="28"/>
          <w:szCs w:val="28"/>
        </w:rPr>
        <w:t>Очная форма обучения на базе основного общего образования /среднего общего образования</w:t>
      </w:r>
      <w:r w:rsidRPr="001F7D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4D78" w:rsidRPr="001F7DC6" w:rsidRDefault="00004D78" w:rsidP="008D2A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A6E" w:rsidRPr="001F7DC6" w:rsidRDefault="008D2A6E" w:rsidP="001F7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7DC6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программы:</w:t>
      </w:r>
    </w:p>
    <w:p w:rsidR="008D2A6E" w:rsidRPr="001F7DC6" w:rsidRDefault="00F02E07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7DC6">
        <w:rPr>
          <w:rFonts w:ascii="Times New Roman" w:hAnsi="Times New Roman" w:cs="Times New Roman"/>
          <w:sz w:val="28"/>
          <w:szCs w:val="28"/>
        </w:rPr>
        <w:t>Рабочая учебная программа профессионального модуля является частью программы подготовки специалистов среднего звена в соответствии с ФГОС по специальности 22.02.06 Сварочное производство, укрупненной группы 22.00.00 Технологии материалов в части освоения основного вида профе</w:t>
      </w:r>
      <w:r w:rsidR="00A23AD3" w:rsidRPr="001F7DC6">
        <w:rPr>
          <w:rFonts w:ascii="Times New Roman" w:hAnsi="Times New Roman" w:cs="Times New Roman"/>
          <w:sz w:val="28"/>
          <w:szCs w:val="28"/>
        </w:rPr>
        <w:t>ссиональной деятельности (ВПД).</w:t>
      </w:r>
      <w:proofErr w:type="gramEnd"/>
    </w:p>
    <w:p w:rsidR="00A23AD3" w:rsidRPr="001F7DC6" w:rsidRDefault="00A23AD3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C6">
        <w:rPr>
          <w:rFonts w:ascii="Times New Roman" w:hAnsi="Times New Roman" w:cs="Times New Roman"/>
          <w:b/>
          <w:sz w:val="28"/>
          <w:szCs w:val="28"/>
        </w:rPr>
        <w:t xml:space="preserve">2. Место дисциплины в структуре основной профессиональной образовательной программы: </w:t>
      </w:r>
      <w:r w:rsidR="00505031" w:rsidRPr="001F7DC6">
        <w:rPr>
          <w:rFonts w:ascii="Times New Roman" w:hAnsi="Times New Roman" w:cs="Times New Roman"/>
          <w:sz w:val="28"/>
          <w:szCs w:val="28"/>
        </w:rPr>
        <w:t>В структуре учебного плана данная дисциплина входит в базовую часть</w:t>
      </w:r>
      <w:r w:rsidR="002B7432">
        <w:rPr>
          <w:rFonts w:ascii="Times New Roman" w:hAnsi="Times New Roman" w:cs="Times New Roman"/>
          <w:sz w:val="28"/>
          <w:szCs w:val="28"/>
        </w:rPr>
        <w:t xml:space="preserve"> профессионального цикла</w:t>
      </w:r>
      <w:bookmarkStart w:id="0" w:name="_GoBack"/>
      <w:bookmarkEnd w:id="0"/>
      <w:r w:rsidR="00505031" w:rsidRPr="001F7DC6">
        <w:rPr>
          <w:rFonts w:ascii="Times New Roman" w:hAnsi="Times New Roman" w:cs="Times New Roman"/>
          <w:sz w:val="28"/>
          <w:szCs w:val="28"/>
        </w:rPr>
        <w:t>.</w:t>
      </w:r>
    </w:p>
    <w:p w:rsidR="00D12644" w:rsidRPr="001F7DC6" w:rsidRDefault="00D12644" w:rsidP="001F7DC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DC6">
        <w:rPr>
          <w:rFonts w:ascii="Times New Roman" w:hAnsi="Times New Roman" w:cs="Times New Roman"/>
          <w:b/>
          <w:sz w:val="28"/>
          <w:szCs w:val="28"/>
        </w:rPr>
        <w:t>3. Цели и задачи дисциплины – требования к результатам освоения дисциплины:</w:t>
      </w:r>
    </w:p>
    <w:p w:rsidR="005E44F2" w:rsidRPr="001F7DC6" w:rsidRDefault="005E44F2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C6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общими и профессиональными компетенциями </w:t>
      </w:r>
      <w:proofErr w:type="gramStart"/>
      <w:r w:rsidRPr="001F7DC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1F7DC6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 </w:t>
      </w:r>
    </w:p>
    <w:p w:rsidR="00424BC0" w:rsidRPr="001F7DC6" w:rsidRDefault="00424BC0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C6">
        <w:rPr>
          <w:rFonts w:ascii="Times New Roman" w:hAnsi="Times New Roman" w:cs="Times New Roman"/>
          <w:sz w:val="28"/>
          <w:szCs w:val="28"/>
        </w:rPr>
        <w:t>иметь практический опыт:</w:t>
      </w:r>
    </w:p>
    <w:p w:rsidR="00424BC0" w:rsidRPr="001F7DC6" w:rsidRDefault="00424BC0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C6">
        <w:rPr>
          <w:rFonts w:ascii="Times New Roman" w:hAnsi="Times New Roman" w:cs="Times New Roman"/>
          <w:sz w:val="28"/>
          <w:szCs w:val="28"/>
        </w:rPr>
        <w:t>- выполнения расчётов и конструирование сварных соединений и конструкций;</w:t>
      </w:r>
    </w:p>
    <w:p w:rsidR="00424BC0" w:rsidRPr="001F7DC6" w:rsidRDefault="00424BC0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C6">
        <w:rPr>
          <w:rFonts w:ascii="Times New Roman" w:hAnsi="Times New Roman" w:cs="Times New Roman"/>
          <w:sz w:val="28"/>
          <w:szCs w:val="28"/>
        </w:rPr>
        <w:t>- проектирования технологических процессов производства сварных конструкций с заданными свойствами;</w:t>
      </w:r>
    </w:p>
    <w:p w:rsidR="00424BC0" w:rsidRPr="001F7DC6" w:rsidRDefault="00424BC0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C6">
        <w:rPr>
          <w:rFonts w:ascii="Times New Roman" w:hAnsi="Times New Roman" w:cs="Times New Roman"/>
          <w:sz w:val="28"/>
          <w:szCs w:val="28"/>
        </w:rPr>
        <w:t>- осуществления технико-экономического обоснования выбранного технологического процесса;</w:t>
      </w:r>
    </w:p>
    <w:p w:rsidR="00424BC0" w:rsidRPr="001F7DC6" w:rsidRDefault="00424BC0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C6">
        <w:rPr>
          <w:rFonts w:ascii="Times New Roman" w:hAnsi="Times New Roman" w:cs="Times New Roman"/>
          <w:sz w:val="28"/>
          <w:szCs w:val="28"/>
        </w:rPr>
        <w:t>оформления конструкторской, технологической и технической документации;</w:t>
      </w:r>
    </w:p>
    <w:p w:rsidR="00424BC0" w:rsidRPr="001F7DC6" w:rsidRDefault="00424BC0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C6">
        <w:rPr>
          <w:rFonts w:ascii="Times New Roman" w:hAnsi="Times New Roman" w:cs="Times New Roman"/>
          <w:sz w:val="28"/>
          <w:szCs w:val="28"/>
        </w:rPr>
        <w:t>- разработки и оформления графических, вычислительных и проектных работ с использованием информационных и (или) компьютерных технологий;</w:t>
      </w:r>
    </w:p>
    <w:p w:rsidR="00424BC0" w:rsidRPr="001F7DC6" w:rsidRDefault="00424BC0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C6">
        <w:rPr>
          <w:rFonts w:ascii="Times New Roman" w:hAnsi="Times New Roman" w:cs="Times New Roman"/>
          <w:sz w:val="28"/>
          <w:szCs w:val="28"/>
        </w:rPr>
        <w:lastRenderedPageBreak/>
        <w:t>уметь:</w:t>
      </w:r>
    </w:p>
    <w:p w:rsidR="00424BC0" w:rsidRPr="001F7DC6" w:rsidRDefault="00424BC0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C6">
        <w:rPr>
          <w:rFonts w:ascii="Times New Roman" w:hAnsi="Times New Roman" w:cs="Times New Roman"/>
          <w:sz w:val="28"/>
          <w:szCs w:val="28"/>
        </w:rPr>
        <w:t>- пользоваться справочной литературой для производства сварных изделий с заданными свойствами;</w:t>
      </w:r>
    </w:p>
    <w:p w:rsidR="00424BC0" w:rsidRPr="001F7DC6" w:rsidRDefault="00424BC0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C6">
        <w:rPr>
          <w:rFonts w:ascii="Times New Roman" w:hAnsi="Times New Roman" w:cs="Times New Roman"/>
          <w:sz w:val="28"/>
          <w:szCs w:val="28"/>
        </w:rPr>
        <w:t>- составлять схемы основных сварных соединений;</w:t>
      </w:r>
    </w:p>
    <w:p w:rsidR="00424BC0" w:rsidRPr="001F7DC6" w:rsidRDefault="00424BC0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C6">
        <w:rPr>
          <w:rFonts w:ascii="Times New Roman" w:hAnsi="Times New Roman" w:cs="Times New Roman"/>
          <w:sz w:val="28"/>
          <w:szCs w:val="28"/>
        </w:rPr>
        <w:t>- проектировать различные виды сварных швов;</w:t>
      </w:r>
    </w:p>
    <w:p w:rsidR="00424BC0" w:rsidRPr="001F7DC6" w:rsidRDefault="00424BC0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C6">
        <w:rPr>
          <w:rFonts w:ascii="Times New Roman" w:hAnsi="Times New Roman" w:cs="Times New Roman"/>
          <w:sz w:val="28"/>
          <w:szCs w:val="28"/>
        </w:rPr>
        <w:t>- составлять конструктивные схемы металлических конструкций различного назначения;</w:t>
      </w:r>
    </w:p>
    <w:p w:rsidR="00424BC0" w:rsidRPr="001F7DC6" w:rsidRDefault="00424BC0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C6">
        <w:rPr>
          <w:rFonts w:ascii="Times New Roman" w:hAnsi="Times New Roman" w:cs="Times New Roman"/>
          <w:sz w:val="28"/>
          <w:szCs w:val="28"/>
        </w:rPr>
        <w:t>- производить обоснованный выбор металла для различных металлоконструкций;</w:t>
      </w:r>
    </w:p>
    <w:p w:rsidR="00424BC0" w:rsidRPr="001F7DC6" w:rsidRDefault="00424BC0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C6">
        <w:rPr>
          <w:rFonts w:ascii="Times New Roman" w:hAnsi="Times New Roman" w:cs="Times New Roman"/>
          <w:sz w:val="28"/>
          <w:szCs w:val="28"/>
        </w:rPr>
        <w:t>- производить расчёты сварных соединений на различные виды нагрузки;</w:t>
      </w:r>
    </w:p>
    <w:p w:rsidR="00424BC0" w:rsidRPr="001F7DC6" w:rsidRDefault="00424BC0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C6">
        <w:rPr>
          <w:rFonts w:ascii="Times New Roman" w:hAnsi="Times New Roman" w:cs="Times New Roman"/>
          <w:sz w:val="28"/>
          <w:szCs w:val="28"/>
        </w:rPr>
        <w:t>- разрабатывать маршрутные и операционные технологические процессы;</w:t>
      </w:r>
    </w:p>
    <w:p w:rsidR="00424BC0" w:rsidRPr="001F7DC6" w:rsidRDefault="00424BC0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C6">
        <w:rPr>
          <w:rFonts w:ascii="Times New Roman" w:hAnsi="Times New Roman" w:cs="Times New Roman"/>
          <w:sz w:val="28"/>
          <w:szCs w:val="28"/>
        </w:rPr>
        <w:t>- выбирать технологическую схему обработки;</w:t>
      </w:r>
    </w:p>
    <w:p w:rsidR="00424BC0" w:rsidRPr="001F7DC6" w:rsidRDefault="00424BC0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C6">
        <w:rPr>
          <w:rFonts w:ascii="Times New Roman" w:hAnsi="Times New Roman" w:cs="Times New Roman"/>
          <w:sz w:val="28"/>
          <w:szCs w:val="28"/>
        </w:rPr>
        <w:t>- проводить технико-экономическое сравнение вариантов технологического процесса;</w:t>
      </w:r>
    </w:p>
    <w:p w:rsidR="00424BC0" w:rsidRPr="001F7DC6" w:rsidRDefault="00424BC0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C6">
        <w:rPr>
          <w:rFonts w:ascii="Times New Roman" w:hAnsi="Times New Roman" w:cs="Times New Roman"/>
          <w:sz w:val="28"/>
          <w:szCs w:val="28"/>
        </w:rPr>
        <w:t>знать:</w:t>
      </w:r>
    </w:p>
    <w:p w:rsidR="00424BC0" w:rsidRPr="001F7DC6" w:rsidRDefault="00424BC0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C6">
        <w:rPr>
          <w:rFonts w:ascii="Times New Roman" w:hAnsi="Times New Roman" w:cs="Times New Roman"/>
          <w:sz w:val="28"/>
          <w:szCs w:val="28"/>
        </w:rPr>
        <w:t>- основы проектирования технологических процессов и технологической оснастки для сварки, пайки и обработки металлов;</w:t>
      </w:r>
    </w:p>
    <w:p w:rsidR="00424BC0" w:rsidRPr="001F7DC6" w:rsidRDefault="00424BC0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C6">
        <w:rPr>
          <w:rFonts w:ascii="Times New Roman" w:hAnsi="Times New Roman" w:cs="Times New Roman"/>
          <w:sz w:val="28"/>
          <w:szCs w:val="28"/>
        </w:rPr>
        <w:t>- правила разработки и оформления технического задания на проектирование технологической оснастки;</w:t>
      </w:r>
    </w:p>
    <w:p w:rsidR="00424BC0" w:rsidRPr="001F7DC6" w:rsidRDefault="00424BC0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C6">
        <w:rPr>
          <w:rFonts w:ascii="Times New Roman" w:hAnsi="Times New Roman" w:cs="Times New Roman"/>
          <w:sz w:val="28"/>
          <w:szCs w:val="28"/>
        </w:rPr>
        <w:t>- методику прочностных расчётов сварных конструкций общего назначения;</w:t>
      </w:r>
    </w:p>
    <w:p w:rsidR="00424BC0" w:rsidRPr="001F7DC6" w:rsidRDefault="00424BC0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C6">
        <w:rPr>
          <w:rFonts w:ascii="Times New Roman" w:hAnsi="Times New Roman" w:cs="Times New Roman"/>
          <w:sz w:val="28"/>
          <w:szCs w:val="28"/>
        </w:rPr>
        <w:t>- закономерности взаимосвязи эксплуатационных характеристик свариваемых материалов с их составом, состоянием, технологическими режимами, условиями эксплуатации сварных конструкций;</w:t>
      </w:r>
    </w:p>
    <w:p w:rsidR="00424BC0" w:rsidRPr="001F7DC6" w:rsidRDefault="00424BC0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C6">
        <w:rPr>
          <w:rFonts w:ascii="Times New Roman" w:hAnsi="Times New Roman" w:cs="Times New Roman"/>
          <w:sz w:val="28"/>
          <w:szCs w:val="28"/>
        </w:rPr>
        <w:t>- методы обеспечения экономичности и безопасности процессов сварки и обработки материалов;</w:t>
      </w:r>
    </w:p>
    <w:p w:rsidR="00424BC0" w:rsidRPr="001F7DC6" w:rsidRDefault="00424BC0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C6">
        <w:rPr>
          <w:rFonts w:ascii="Times New Roman" w:hAnsi="Times New Roman" w:cs="Times New Roman"/>
          <w:sz w:val="28"/>
          <w:szCs w:val="28"/>
        </w:rPr>
        <w:t>- классификацию сварных конструкций;</w:t>
      </w:r>
    </w:p>
    <w:p w:rsidR="00424BC0" w:rsidRPr="001F7DC6" w:rsidRDefault="00424BC0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C6">
        <w:rPr>
          <w:rFonts w:ascii="Times New Roman" w:hAnsi="Times New Roman" w:cs="Times New Roman"/>
          <w:sz w:val="28"/>
          <w:szCs w:val="28"/>
        </w:rPr>
        <w:t>- типы и виды сварных соединений и сварных швов;</w:t>
      </w:r>
    </w:p>
    <w:p w:rsidR="00424BC0" w:rsidRPr="001F7DC6" w:rsidRDefault="00424BC0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C6">
        <w:rPr>
          <w:rFonts w:ascii="Times New Roman" w:hAnsi="Times New Roman" w:cs="Times New Roman"/>
          <w:sz w:val="28"/>
          <w:szCs w:val="28"/>
        </w:rPr>
        <w:t>- классификацию нагрузок на сварные соединения;</w:t>
      </w:r>
    </w:p>
    <w:p w:rsidR="00424BC0" w:rsidRPr="001F7DC6" w:rsidRDefault="00424BC0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C6">
        <w:rPr>
          <w:rFonts w:ascii="Times New Roman" w:hAnsi="Times New Roman" w:cs="Times New Roman"/>
          <w:sz w:val="28"/>
          <w:szCs w:val="28"/>
        </w:rPr>
        <w:t>- состав ЕСТД;</w:t>
      </w:r>
    </w:p>
    <w:p w:rsidR="00424BC0" w:rsidRPr="001F7DC6" w:rsidRDefault="00424BC0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C6">
        <w:rPr>
          <w:rFonts w:ascii="Times New Roman" w:hAnsi="Times New Roman" w:cs="Times New Roman"/>
          <w:sz w:val="28"/>
          <w:szCs w:val="28"/>
        </w:rPr>
        <w:lastRenderedPageBreak/>
        <w:t>- методику расчёта и проектирования единичных и унифицированных технологических процессов;</w:t>
      </w:r>
    </w:p>
    <w:p w:rsidR="00D12644" w:rsidRPr="001F7DC6" w:rsidRDefault="00424BC0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C6">
        <w:rPr>
          <w:rFonts w:ascii="Times New Roman" w:hAnsi="Times New Roman" w:cs="Times New Roman"/>
          <w:sz w:val="28"/>
          <w:szCs w:val="28"/>
        </w:rPr>
        <w:t xml:space="preserve">- основы автоматизированного </w:t>
      </w:r>
      <w:proofErr w:type="gramStart"/>
      <w:r w:rsidRPr="001F7DC6">
        <w:rPr>
          <w:rFonts w:ascii="Times New Roman" w:hAnsi="Times New Roman" w:cs="Times New Roman"/>
          <w:sz w:val="28"/>
          <w:szCs w:val="28"/>
        </w:rPr>
        <w:t>проектирования технологических процессов обработки деталей</w:t>
      </w:r>
      <w:proofErr w:type="gramEnd"/>
      <w:r w:rsidRPr="001F7DC6">
        <w:rPr>
          <w:rFonts w:ascii="Times New Roman" w:hAnsi="Times New Roman" w:cs="Times New Roman"/>
          <w:sz w:val="28"/>
          <w:szCs w:val="28"/>
        </w:rPr>
        <w:t>.</w:t>
      </w:r>
    </w:p>
    <w:p w:rsidR="008D2A6E" w:rsidRPr="001F7DC6" w:rsidRDefault="008D2A6E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C6">
        <w:rPr>
          <w:rFonts w:ascii="Times New Roman" w:hAnsi="Times New Roman" w:cs="Times New Roman"/>
          <w:b/>
          <w:sz w:val="28"/>
          <w:szCs w:val="28"/>
        </w:rPr>
        <w:t>Кроме этого, освоение профессионального модуля направлено на развитие компетенций, предусмотренных ФГОС по специальности:</w:t>
      </w:r>
    </w:p>
    <w:p w:rsidR="00F02E07" w:rsidRPr="001F7DC6" w:rsidRDefault="00F02E07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C6">
        <w:rPr>
          <w:rFonts w:ascii="Times New Roman" w:hAnsi="Times New Roman" w:cs="Times New Roman"/>
          <w:sz w:val="28"/>
          <w:szCs w:val="28"/>
        </w:rPr>
        <w:t>Подготовка и осуществление технологических процессов изготовления сварных конструкций и соответствующих общих и профессиональных компетенций:</w:t>
      </w:r>
    </w:p>
    <w:p w:rsidR="00F02E07" w:rsidRPr="001F7DC6" w:rsidRDefault="00F02E07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7DC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1F7DC6">
        <w:rPr>
          <w:rFonts w:ascii="Times New Roman" w:hAnsi="Times New Roman" w:cs="Times New Roman"/>
          <w:sz w:val="28"/>
          <w:szCs w:val="28"/>
        </w:rPr>
        <w:t xml:space="preserve"> </w:t>
      </w:r>
      <w:r w:rsidR="005E44F2" w:rsidRPr="001F7DC6">
        <w:rPr>
          <w:rFonts w:ascii="Times New Roman" w:hAnsi="Times New Roman" w:cs="Times New Roman"/>
          <w:sz w:val="28"/>
          <w:szCs w:val="28"/>
        </w:rPr>
        <w:t xml:space="preserve"> </w:t>
      </w:r>
      <w:r w:rsidRPr="001F7DC6">
        <w:rPr>
          <w:rFonts w:ascii="Times New Roman" w:hAnsi="Times New Roman" w:cs="Times New Roman"/>
          <w:sz w:val="28"/>
          <w:szCs w:val="28"/>
        </w:rPr>
        <w:t>1. Понимать сущность и социальную значимость своей будущей профессии, проявлять к ней устойчивый интерес.</w:t>
      </w:r>
    </w:p>
    <w:p w:rsidR="00F02E07" w:rsidRPr="001F7DC6" w:rsidRDefault="00F02E07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7DC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1F7DC6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02E07" w:rsidRPr="001F7DC6" w:rsidRDefault="00F02E07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7DC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1F7DC6">
        <w:rPr>
          <w:rFonts w:ascii="Times New Roman" w:hAnsi="Times New Roman" w:cs="Times New Roman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F02E07" w:rsidRPr="001F7DC6" w:rsidRDefault="00F02E07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7DC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1F7DC6">
        <w:rPr>
          <w:rFonts w:ascii="Times New Roman" w:hAnsi="Times New Roman" w:cs="Times New Roman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02E07" w:rsidRPr="001F7DC6" w:rsidRDefault="00F02E07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7DC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1F7DC6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F02E07" w:rsidRPr="001F7DC6" w:rsidRDefault="00F02E07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7DC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1F7DC6">
        <w:rPr>
          <w:rFonts w:ascii="Times New Roman" w:hAnsi="Times New Roman" w:cs="Times New Roman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F02E07" w:rsidRPr="001F7DC6" w:rsidRDefault="00F02E07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7DC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1F7DC6">
        <w:rPr>
          <w:rFonts w:ascii="Times New Roman" w:hAnsi="Times New Roman" w:cs="Times New Roman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F02E07" w:rsidRPr="001F7DC6" w:rsidRDefault="00F02E07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7DC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1F7DC6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02E07" w:rsidRPr="001F7DC6" w:rsidRDefault="00F02E07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7DC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1F7DC6">
        <w:rPr>
          <w:rFonts w:ascii="Times New Roman" w:hAnsi="Times New Roman" w:cs="Times New Roman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5E44F2" w:rsidRPr="001F7DC6" w:rsidRDefault="005E44F2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C6">
        <w:rPr>
          <w:rFonts w:ascii="Times New Roman" w:hAnsi="Times New Roman" w:cs="Times New Roman"/>
          <w:sz w:val="28"/>
          <w:szCs w:val="28"/>
        </w:rPr>
        <w:lastRenderedPageBreak/>
        <w:t>Выполнять работы по одной или нескольким профессиям рабочих, должностям служащих:</w:t>
      </w:r>
    </w:p>
    <w:p w:rsidR="00424BC0" w:rsidRPr="001F7DC6" w:rsidRDefault="00424BC0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C6">
        <w:rPr>
          <w:rFonts w:ascii="Times New Roman" w:hAnsi="Times New Roman" w:cs="Times New Roman"/>
          <w:sz w:val="28"/>
          <w:szCs w:val="28"/>
        </w:rPr>
        <w:t>ПК 2.1. Выполнять проектирование технологических процессов производства сварных соединений с заданными свойствами.</w:t>
      </w:r>
    </w:p>
    <w:p w:rsidR="00424BC0" w:rsidRPr="001F7DC6" w:rsidRDefault="00424BC0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C6">
        <w:rPr>
          <w:rFonts w:ascii="Times New Roman" w:hAnsi="Times New Roman" w:cs="Times New Roman"/>
          <w:sz w:val="28"/>
          <w:szCs w:val="28"/>
        </w:rPr>
        <w:t>ПК 2.2. Выполнять расчёты и конструирование сварных соединений и конструкций.</w:t>
      </w:r>
    </w:p>
    <w:p w:rsidR="00424BC0" w:rsidRPr="001F7DC6" w:rsidRDefault="00424BC0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C6">
        <w:rPr>
          <w:rFonts w:ascii="Times New Roman" w:hAnsi="Times New Roman" w:cs="Times New Roman"/>
          <w:sz w:val="28"/>
          <w:szCs w:val="28"/>
        </w:rPr>
        <w:t>ПК 2.3. Осуществлять технико-экономическое обоснование выбранного технологического процесса.</w:t>
      </w:r>
    </w:p>
    <w:p w:rsidR="00424BC0" w:rsidRPr="001F7DC6" w:rsidRDefault="00424BC0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C6">
        <w:rPr>
          <w:rFonts w:ascii="Times New Roman" w:hAnsi="Times New Roman" w:cs="Times New Roman"/>
          <w:sz w:val="28"/>
          <w:szCs w:val="28"/>
        </w:rPr>
        <w:t>ПК 2.4. Оформлять конструкторскую, технологическую и техническую документацию.</w:t>
      </w:r>
    </w:p>
    <w:p w:rsidR="00F02E07" w:rsidRPr="001F7DC6" w:rsidRDefault="00424BC0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C6">
        <w:rPr>
          <w:rFonts w:ascii="Times New Roman" w:hAnsi="Times New Roman" w:cs="Times New Roman"/>
          <w:sz w:val="28"/>
          <w:szCs w:val="28"/>
        </w:rPr>
        <w:t>ПК 2.5. Осуществлять разработку и оформление графических, вычислительных и проектных работ с использованием информационно-компьютерных технологий.</w:t>
      </w:r>
    </w:p>
    <w:p w:rsidR="00F02E07" w:rsidRPr="001F7DC6" w:rsidRDefault="00D12644" w:rsidP="001F7DC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DC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02E07" w:rsidRPr="001F7DC6">
        <w:rPr>
          <w:rFonts w:ascii="Times New Roman" w:hAnsi="Times New Roman" w:cs="Times New Roman"/>
          <w:b/>
          <w:sz w:val="28"/>
          <w:szCs w:val="28"/>
        </w:rPr>
        <w:t>Количество часов на освоение программы профессионального модуля:</w:t>
      </w:r>
    </w:p>
    <w:p w:rsidR="005E44F2" w:rsidRPr="001F7DC6" w:rsidRDefault="005E44F2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C6">
        <w:rPr>
          <w:rFonts w:ascii="Times New Roman" w:hAnsi="Times New Roman" w:cs="Times New Roman"/>
          <w:sz w:val="28"/>
          <w:szCs w:val="28"/>
        </w:rPr>
        <w:t>Очная форма обучения на базе основного общего образования / среднего общего образования:</w:t>
      </w:r>
    </w:p>
    <w:p w:rsidR="005E44F2" w:rsidRPr="001F7DC6" w:rsidRDefault="005E44F2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C6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- </w:t>
      </w:r>
      <w:r w:rsidR="00A324F8" w:rsidRPr="001F7DC6">
        <w:rPr>
          <w:rFonts w:ascii="Times New Roman" w:hAnsi="Times New Roman" w:cs="Times New Roman"/>
          <w:sz w:val="28"/>
          <w:szCs w:val="28"/>
        </w:rPr>
        <w:t>489</w:t>
      </w:r>
      <w:r w:rsidRPr="001F7DC6">
        <w:rPr>
          <w:rFonts w:ascii="Times New Roman" w:hAnsi="Times New Roman" w:cs="Times New Roman"/>
          <w:sz w:val="28"/>
          <w:szCs w:val="28"/>
        </w:rPr>
        <w:t xml:space="preserve"> часов, включая: обязательную аудиторную учебную нагрузку обучающегося - </w:t>
      </w:r>
      <w:r w:rsidR="00A324F8" w:rsidRPr="001F7DC6">
        <w:rPr>
          <w:rFonts w:ascii="Times New Roman" w:hAnsi="Times New Roman" w:cs="Times New Roman"/>
          <w:sz w:val="28"/>
          <w:szCs w:val="28"/>
        </w:rPr>
        <w:t>326</w:t>
      </w:r>
      <w:r w:rsidRPr="001F7DC6">
        <w:rPr>
          <w:rFonts w:ascii="Times New Roman" w:hAnsi="Times New Roman" w:cs="Times New Roman"/>
          <w:sz w:val="28"/>
          <w:szCs w:val="28"/>
        </w:rPr>
        <w:t xml:space="preserve"> часов; в том числе:</w:t>
      </w:r>
    </w:p>
    <w:p w:rsidR="00351943" w:rsidRPr="001F7DC6" w:rsidRDefault="005E44F2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C6">
        <w:rPr>
          <w:rFonts w:ascii="Times New Roman" w:hAnsi="Times New Roman" w:cs="Times New Roman"/>
          <w:sz w:val="28"/>
          <w:szCs w:val="28"/>
        </w:rPr>
        <w:t xml:space="preserve">практические занятия - </w:t>
      </w:r>
      <w:r w:rsidR="00A324F8" w:rsidRPr="001F7DC6">
        <w:rPr>
          <w:rFonts w:ascii="Times New Roman" w:hAnsi="Times New Roman" w:cs="Times New Roman"/>
          <w:sz w:val="28"/>
          <w:szCs w:val="28"/>
        </w:rPr>
        <w:t>162</w:t>
      </w:r>
      <w:r w:rsidRPr="001F7DC6">
        <w:rPr>
          <w:rFonts w:ascii="Times New Roman" w:hAnsi="Times New Roman" w:cs="Times New Roman"/>
          <w:sz w:val="28"/>
          <w:szCs w:val="28"/>
        </w:rPr>
        <w:t xml:space="preserve"> часа; самостоятельной работы обучающегося - </w:t>
      </w:r>
      <w:r w:rsidR="00A324F8" w:rsidRPr="001F7DC6">
        <w:rPr>
          <w:rFonts w:ascii="Times New Roman" w:hAnsi="Times New Roman" w:cs="Times New Roman"/>
          <w:sz w:val="28"/>
          <w:szCs w:val="28"/>
        </w:rPr>
        <w:t>163</w:t>
      </w:r>
      <w:r w:rsidR="00152F52" w:rsidRPr="001F7DC6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1F7DC6">
        <w:rPr>
          <w:rFonts w:ascii="Times New Roman" w:hAnsi="Times New Roman" w:cs="Times New Roman"/>
          <w:sz w:val="28"/>
          <w:szCs w:val="28"/>
        </w:rPr>
        <w:t>.</w:t>
      </w:r>
      <w:r w:rsidR="00351943" w:rsidRPr="001F7D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A96" w:rsidRPr="001F7DC6" w:rsidRDefault="006C0A96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C6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1F7DC6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1F7D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C0A96" w:rsidRPr="001F7DC6" w:rsidRDefault="006C0A96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C6">
        <w:rPr>
          <w:rFonts w:ascii="Times New Roman" w:hAnsi="Times New Roman" w:cs="Times New Roman"/>
          <w:sz w:val="28"/>
          <w:szCs w:val="28"/>
        </w:rPr>
        <w:t xml:space="preserve">- результаты освоения </w:t>
      </w:r>
      <w:r w:rsidR="00D12644" w:rsidRPr="001F7DC6"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1F7D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0A96" w:rsidRPr="001F7DC6" w:rsidRDefault="006C0A96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C6">
        <w:rPr>
          <w:rFonts w:ascii="Times New Roman" w:hAnsi="Times New Roman" w:cs="Times New Roman"/>
          <w:sz w:val="28"/>
          <w:szCs w:val="28"/>
        </w:rPr>
        <w:t xml:space="preserve">- структура и содержание </w:t>
      </w:r>
      <w:r w:rsidR="00D12644" w:rsidRPr="001F7DC6"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1F7D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0A96" w:rsidRPr="001F7DC6" w:rsidRDefault="006C0A96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C6">
        <w:rPr>
          <w:rFonts w:ascii="Times New Roman" w:hAnsi="Times New Roman" w:cs="Times New Roman"/>
          <w:sz w:val="28"/>
          <w:szCs w:val="28"/>
        </w:rPr>
        <w:t xml:space="preserve">- условия реализации </w:t>
      </w:r>
      <w:r w:rsidR="00D12644" w:rsidRPr="001F7DC6"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1F7D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0A96" w:rsidRPr="001F7DC6" w:rsidRDefault="006C0A96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C6">
        <w:rPr>
          <w:rFonts w:ascii="Times New Roman" w:hAnsi="Times New Roman" w:cs="Times New Roman"/>
          <w:sz w:val="28"/>
          <w:szCs w:val="28"/>
        </w:rPr>
        <w:t xml:space="preserve">- контроль и оценка результатов освоения </w:t>
      </w:r>
      <w:r w:rsidR="00D12644" w:rsidRPr="001F7DC6">
        <w:rPr>
          <w:rFonts w:ascii="Times New Roman" w:hAnsi="Times New Roman" w:cs="Times New Roman"/>
          <w:sz w:val="28"/>
          <w:szCs w:val="28"/>
        </w:rPr>
        <w:t>профессионального модуля.</w:t>
      </w:r>
      <w:r w:rsidRPr="001F7D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E8E" w:rsidRPr="001F7DC6" w:rsidRDefault="006C0A96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C6">
        <w:rPr>
          <w:rFonts w:ascii="Times New Roman" w:hAnsi="Times New Roman" w:cs="Times New Roman"/>
          <w:sz w:val="28"/>
          <w:szCs w:val="28"/>
        </w:rPr>
        <w:t>Содержание рабочей программы учебной дисциплины полностью соответствует содержанию ФГОС СПО специальности 22.02.06 Сварочное производство и обеспечивает практическую реализацию ФГОС СПО в рамках образовательного процесса.</w:t>
      </w:r>
    </w:p>
    <w:p w:rsidR="000402F9" w:rsidRPr="001F7DC6" w:rsidRDefault="000402F9" w:rsidP="001F7DC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DC6">
        <w:rPr>
          <w:rFonts w:ascii="Times New Roman" w:hAnsi="Times New Roman" w:cs="Times New Roman"/>
          <w:b/>
          <w:sz w:val="28"/>
          <w:szCs w:val="28"/>
        </w:rPr>
        <w:lastRenderedPageBreak/>
        <w:t>5. Формы проведения занятий, образовательные технологии:</w:t>
      </w:r>
    </w:p>
    <w:p w:rsidR="0007585C" w:rsidRPr="001F7DC6" w:rsidRDefault="001F7DC6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942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942">
        <w:rPr>
          <w:rFonts w:ascii="Times New Roman" w:hAnsi="Times New Roman" w:cs="Times New Roman"/>
          <w:sz w:val="28"/>
          <w:szCs w:val="28"/>
        </w:rPr>
        <w:t>Технология развития критического мышления через чтение и письмо.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942">
        <w:rPr>
          <w:rFonts w:ascii="Times New Roman" w:hAnsi="Times New Roman" w:cs="Times New Roman"/>
          <w:sz w:val="28"/>
          <w:szCs w:val="28"/>
        </w:rPr>
        <w:t>Метод проектов. Системно-</w:t>
      </w:r>
      <w:proofErr w:type="spellStart"/>
      <w:r w:rsidRPr="0022794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27942">
        <w:rPr>
          <w:rFonts w:ascii="Times New Roman" w:hAnsi="Times New Roman" w:cs="Times New Roman"/>
          <w:sz w:val="28"/>
          <w:szCs w:val="28"/>
        </w:rPr>
        <w:t xml:space="preserve"> подход.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942">
        <w:rPr>
          <w:rFonts w:ascii="Times New Roman" w:hAnsi="Times New Roman" w:cs="Times New Roman"/>
          <w:sz w:val="28"/>
          <w:szCs w:val="28"/>
        </w:rPr>
        <w:t>Игровые технологии. Технология проблемного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942">
        <w:rPr>
          <w:rFonts w:ascii="Times New Roman" w:hAnsi="Times New Roman" w:cs="Times New Roman"/>
          <w:sz w:val="28"/>
          <w:szCs w:val="28"/>
        </w:rPr>
        <w:t>Личностно-ориентированная технология.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942">
        <w:rPr>
          <w:rFonts w:ascii="Times New Roman" w:hAnsi="Times New Roman" w:cs="Times New Roman"/>
          <w:sz w:val="28"/>
          <w:szCs w:val="28"/>
        </w:rPr>
        <w:t>Технология дифференцированного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942">
        <w:rPr>
          <w:rFonts w:ascii="Times New Roman" w:hAnsi="Times New Roman" w:cs="Times New Roman"/>
          <w:sz w:val="28"/>
          <w:szCs w:val="28"/>
        </w:rPr>
        <w:t>Рефлексия, классическое лекционное обучение.</w:t>
      </w:r>
    </w:p>
    <w:p w:rsidR="00E62ABB" w:rsidRPr="001F7DC6" w:rsidRDefault="00D4747A" w:rsidP="001F7DC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DC6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E62ABB" w:rsidRPr="001F7DC6">
        <w:rPr>
          <w:rFonts w:ascii="Times New Roman" w:hAnsi="Times New Roman" w:cs="Times New Roman"/>
          <w:b/>
          <w:sz w:val="28"/>
          <w:szCs w:val="28"/>
        </w:rPr>
        <w:t>Форма итогового контроля знаний:</w:t>
      </w:r>
    </w:p>
    <w:p w:rsidR="0007585C" w:rsidRPr="001F7DC6" w:rsidRDefault="000402F9" w:rsidP="001F7D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C6">
        <w:rPr>
          <w:rFonts w:ascii="Times New Roman" w:hAnsi="Times New Roman" w:cs="Times New Roman"/>
          <w:sz w:val="28"/>
          <w:szCs w:val="28"/>
        </w:rPr>
        <w:t>Экзамен.</w:t>
      </w:r>
    </w:p>
    <w:sectPr w:rsidR="0007585C" w:rsidRPr="001F7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96"/>
    <w:rsid w:val="00004D78"/>
    <w:rsid w:val="000402F9"/>
    <w:rsid w:val="0007585C"/>
    <w:rsid w:val="00152F52"/>
    <w:rsid w:val="00163A13"/>
    <w:rsid w:val="001D6633"/>
    <w:rsid w:val="001F7DC6"/>
    <w:rsid w:val="002005B3"/>
    <w:rsid w:val="002B7432"/>
    <w:rsid w:val="00351943"/>
    <w:rsid w:val="003B1C5D"/>
    <w:rsid w:val="00424BC0"/>
    <w:rsid w:val="00505031"/>
    <w:rsid w:val="005242B3"/>
    <w:rsid w:val="005E44F2"/>
    <w:rsid w:val="006C0A96"/>
    <w:rsid w:val="008918D1"/>
    <w:rsid w:val="008D2A6E"/>
    <w:rsid w:val="00957869"/>
    <w:rsid w:val="00A23AD3"/>
    <w:rsid w:val="00A324F8"/>
    <w:rsid w:val="00B4107D"/>
    <w:rsid w:val="00BA2E3F"/>
    <w:rsid w:val="00C33E8E"/>
    <w:rsid w:val="00D12644"/>
    <w:rsid w:val="00D4747A"/>
    <w:rsid w:val="00E62ABB"/>
    <w:rsid w:val="00F0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940</Words>
  <Characters>5360</Characters>
  <Application>Microsoft Office Word</Application>
  <DocSecurity>0</DocSecurity>
  <Lines>44</Lines>
  <Paragraphs>12</Paragraphs>
  <ScaleCrop>false</ScaleCrop>
  <Company/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Артём-КА</dc:creator>
  <cp:lastModifiedBy>Артём-КА</cp:lastModifiedBy>
  <cp:revision>28</cp:revision>
  <dcterms:created xsi:type="dcterms:W3CDTF">2021-05-26T16:00:00Z</dcterms:created>
  <dcterms:modified xsi:type="dcterms:W3CDTF">2021-05-27T17:33:00Z</dcterms:modified>
</cp:coreProperties>
</file>