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B0" w:rsidRDefault="008C32B0" w:rsidP="00A129D6">
      <w:pPr>
        <w:rPr>
          <w:rFonts w:ascii="Times New Roman" w:hAnsi="Times New Roman" w:cs="Times New Roman"/>
          <w:sz w:val="24"/>
          <w:szCs w:val="24"/>
        </w:rPr>
      </w:pPr>
    </w:p>
    <w:p w:rsidR="008C32B0" w:rsidRDefault="008C32B0" w:rsidP="008C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учебной дисциплины « Экология природопользования»</w:t>
      </w:r>
    </w:p>
    <w:p w:rsidR="00C717D1" w:rsidRPr="008C32B0" w:rsidRDefault="00C717D1" w:rsidP="00A12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2B0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8C32B0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8C32B0">
        <w:rPr>
          <w:rFonts w:ascii="Times New Roman" w:hAnsi="Times New Roman" w:cs="Times New Roman"/>
          <w:b/>
          <w:sz w:val="24"/>
          <w:szCs w:val="24"/>
        </w:rPr>
        <w:t>:</w:t>
      </w:r>
      <w:r w:rsidRPr="008C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  <w:u w:val="single"/>
        </w:rPr>
        <w:t>среднее специальное</w:t>
      </w:r>
      <w:r w:rsidRPr="008C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Профессия/Специальность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23.02.03 </w:t>
      </w:r>
      <w:r w:rsidRPr="00BD43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Техническое обслуживание и ремонт автомобильного транспорта.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и наименование /специальности)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</w:t>
      </w:r>
    </w:p>
    <w:p w:rsidR="00BD43E0" w:rsidRPr="00BD43E0" w:rsidRDefault="00A731E6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bookmarkStart w:id="0" w:name="_GoBack"/>
      <w:bookmarkEnd w:id="0"/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(очная, заочная, очно-заочная)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МК</w:t>
      </w:r>
      <w:r w:rsidR="00DB0ED4" w:rsidRPr="00BD43E0">
        <w:rPr>
          <w:rFonts w:ascii="Times New Roman" w:hAnsi="Times New Roman" w:cs="Times New Roman"/>
          <w:b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DB0ED4"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Форма обучения</w:t>
      </w:r>
      <w:r w:rsidR="00C717D1">
        <w:rPr>
          <w:rFonts w:ascii="Times New Roman" w:hAnsi="Times New Roman" w:cs="Times New Roman"/>
          <w:sz w:val="24"/>
          <w:szCs w:val="24"/>
        </w:rPr>
        <w:t>: очная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 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C32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2B0">
        <w:rPr>
          <w:rFonts w:ascii="Times New Roman" w:hAnsi="Times New Roman" w:cs="Times New Roman"/>
          <w:sz w:val="24"/>
          <w:szCs w:val="24"/>
        </w:rPr>
        <w:t xml:space="preserve">  48    часов, в том числе: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C32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2B0">
        <w:rPr>
          <w:rFonts w:ascii="Times New Roman" w:hAnsi="Times New Roman" w:cs="Times New Roman"/>
          <w:sz w:val="24"/>
          <w:szCs w:val="24"/>
        </w:rPr>
        <w:t xml:space="preserve">  32 часов;</w:t>
      </w:r>
    </w:p>
    <w:p w:rsid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C32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2B0"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BD43E0" w:rsidRDefault="00DB0ED4" w:rsidP="00BD43E0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Целью изучения учебной дисциплины «Экологические основы природопользования»</w:t>
      </w:r>
    </w:p>
    <w:p w:rsid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является всестороннее, научно обоснованное рассмотрение экологических основ рационального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природопользования, современного состояния природных ресурсов, окружающей природной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среды и их охраны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B0" w:rsidRDefault="00DB0ED4" w:rsidP="00A129D6"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  <w:r w:rsidR="008C32B0" w:rsidRPr="008C32B0">
        <w:t xml:space="preserve"> </w:t>
      </w:r>
    </w:p>
    <w:p w:rsidR="00A129D6" w:rsidRDefault="008C32B0" w:rsidP="00A129D6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Дисциплина «Экологические основы природопользования» входит в обязательную часть математического и общего естественнонаучного учебного цикла основной образовательной программы подготовки специалистов среднего звена по специальности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23.02.03 </w:t>
      </w:r>
      <w:r w:rsidRPr="008C32B0">
        <w:rPr>
          <w:rFonts w:ascii="Times New Roman" w:hAnsi="Times New Roman" w:cs="Times New Roman"/>
          <w:sz w:val="24"/>
          <w:szCs w:val="24"/>
          <w:u w:val="single"/>
        </w:rPr>
        <w:t>Техническое обслуживание и ремонт автомобильного транспорта.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 (код и наименование /специальности)</w:t>
      </w:r>
    </w:p>
    <w:p w:rsidR="00BD43E0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="00BD43E0">
        <w:rPr>
          <w:rFonts w:ascii="Times New Roman" w:hAnsi="Times New Roman" w:cs="Times New Roman"/>
          <w:b/>
          <w:sz w:val="24"/>
          <w:szCs w:val="24"/>
        </w:rPr>
        <w:t>:</w:t>
      </w:r>
    </w:p>
    <w:p w:rsidR="00A129D6" w:rsidRPr="00BD43E0" w:rsidRDefault="00BD43E0" w:rsidP="00A129D6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Биология, физика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32B0">
        <w:rPr>
          <w:rFonts w:ascii="Times New Roman" w:hAnsi="Times New Roman" w:cs="Times New Roman"/>
          <w:sz w:val="24"/>
          <w:szCs w:val="24"/>
        </w:rPr>
        <w:t>химия, математика</w:t>
      </w:r>
      <w:r w:rsidRPr="00BD43E0">
        <w:rPr>
          <w:rFonts w:ascii="Times New Roman" w:hAnsi="Times New Roman" w:cs="Times New Roman"/>
          <w:sz w:val="24"/>
          <w:szCs w:val="24"/>
        </w:rPr>
        <w:t>.</w:t>
      </w:r>
      <w:r w:rsidR="00DB0ED4" w:rsidRPr="00BD4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lastRenderedPageBreak/>
        <w:t>Раздел 1. Экологические основы природопользования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1.1. Введение</w:t>
      </w:r>
      <w:r>
        <w:rPr>
          <w:rFonts w:ascii="Times New Roman" w:hAnsi="Times New Roman" w:cs="Times New Roman"/>
          <w:sz w:val="24"/>
          <w:szCs w:val="24"/>
        </w:rPr>
        <w:t xml:space="preserve"> в э</w:t>
      </w:r>
      <w:r w:rsidRPr="00557051">
        <w:rPr>
          <w:rFonts w:ascii="Times New Roman" w:hAnsi="Times New Roman" w:cs="Times New Roman"/>
          <w:sz w:val="24"/>
          <w:szCs w:val="24"/>
        </w:rPr>
        <w:t>кологические основы природопользования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2.1Атмосфера как природный ресурс. Антропогенное воздействие на атмосферу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2.2. Антропогенное воздействие на  гидросферу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2.3.Недра – как природные ресурсы.</w:t>
      </w:r>
    </w:p>
    <w:p w:rsid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51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ние и охрана земельных ресурсов.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2.5. Использование и охрана  растительности и лесные ресурсы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51">
        <w:rPr>
          <w:rFonts w:ascii="Times New Roman" w:hAnsi="Times New Roman" w:cs="Times New Roman"/>
          <w:sz w:val="24"/>
          <w:szCs w:val="24"/>
        </w:rPr>
        <w:t>Использование и охрана животного мир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2.7Ландшафты Охрана ландшафтов.</w:t>
      </w:r>
    </w:p>
    <w:p w:rsid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Раздел 3.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  <w:r w:rsidRPr="00557051">
        <w:rPr>
          <w:rFonts w:ascii="Times New Roman" w:hAnsi="Times New Roman" w:cs="Times New Roman"/>
          <w:sz w:val="24"/>
          <w:szCs w:val="24"/>
        </w:rPr>
        <w:t>Тема 3.1.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57051">
        <w:rPr>
          <w:rFonts w:ascii="Times New Roman" w:hAnsi="Times New Roman" w:cs="Times New Roman"/>
          <w:sz w:val="24"/>
          <w:szCs w:val="24"/>
        </w:rPr>
        <w:t>кологическая защита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51">
        <w:rPr>
          <w:rFonts w:ascii="Times New Roman" w:hAnsi="Times New Roman" w:cs="Times New Roman"/>
          <w:sz w:val="24"/>
          <w:szCs w:val="24"/>
        </w:rPr>
        <w:t>Международное сотрудничество</w:t>
      </w:r>
    </w:p>
    <w:p w:rsidR="00557051" w:rsidRPr="00557051" w:rsidRDefault="00557051" w:rsidP="00557051">
      <w:pPr>
        <w:rPr>
          <w:rFonts w:ascii="Times New Roman" w:hAnsi="Times New Roman" w:cs="Times New Roman"/>
          <w:sz w:val="24"/>
          <w:szCs w:val="24"/>
        </w:rPr>
      </w:pPr>
    </w:p>
    <w:p w:rsidR="00AE5BB2" w:rsidRDefault="00557051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B0ED4" w:rsidRPr="00A129D6">
        <w:rPr>
          <w:rFonts w:ascii="Times New Roman" w:hAnsi="Times New Roman" w:cs="Times New Roman"/>
          <w:b/>
          <w:sz w:val="24"/>
          <w:szCs w:val="24"/>
        </w:rPr>
        <w:t>омпетенции, формируемые в результате освоения учебной дисциплины</w:t>
      </w:r>
      <w:r w:rsidR="00DB0ED4"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E0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(</w:t>
      </w:r>
      <w:r w:rsidR="008F017F">
        <w:rPr>
          <w:rFonts w:ascii="Times New Roman" w:hAnsi="Times New Roman" w:cs="Times New Roman"/>
          <w:sz w:val="24"/>
          <w:szCs w:val="24"/>
        </w:rPr>
        <w:t>ОК-1-10)</w:t>
      </w:r>
    </w:p>
    <w:p w:rsidR="00AE5BB2" w:rsidRDefault="00AE5BB2" w:rsidP="00AE5BB2">
      <w:pPr>
        <w:rPr>
          <w:rFonts w:ascii="Times New Roman" w:hAnsi="Times New Roman" w:cs="Times New Roman"/>
          <w:sz w:val="24"/>
          <w:szCs w:val="24"/>
        </w:rPr>
      </w:pPr>
      <w:r w:rsidRPr="00AE5BB2">
        <w:rPr>
          <w:rFonts w:ascii="Times New Roman" w:hAnsi="Times New Roman" w:cs="Times New Roman"/>
          <w:sz w:val="24"/>
          <w:szCs w:val="24"/>
        </w:rPr>
        <w:t>ПК 1.1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5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1.2;</w:t>
      </w:r>
      <w:r w:rsidRPr="00AE5BB2">
        <w:rPr>
          <w:rFonts w:ascii="Times New Roman" w:hAnsi="Times New Roman" w:cs="Times New Roman"/>
          <w:sz w:val="24"/>
          <w:szCs w:val="24"/>
        </w:rPr>
        <w:t>ПК 1.3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5BB2">
        <w:rPr>
          <w:rFonts w:ascii="Times New Roman" w:hAnsi="Times New Roman" w:cs="Times New Roman"/>
          <w:sz w:val="24"/>
          <w:szCs w:val="24"/>
        </w:rPr>
        <w:t xml:space="preserve"> ПК 2.1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5BB2">
        <w:rPr>
          <w:rFonts w:ascii="Times New Roman" w:hAnsi="Times New Roman" w:cs="Times New Roman"/>
          <w:sz w:val="24"/>
          <w:szCs w:val="24"/>
        </w:rPr>
        <w:t>ПК 2.2.</w:t>
      </w:r>
      <w:r w:rsidR="00AF182E" w:rsidRPr="00AF182E">
        <w:t xml:space="preserve"> </w:t>
      </w:r>
      <w:r w:rsidR="00AF182E" w:rsidRPr="00AF182E">
        <w:rPr>
          <w:rFonts w:ascii="Times New Roman" w:hAnsi="Times New Roman" w:cs="Times New Roman"/>
          <w:sz w:val="24"/>
          <w:szCs w:val="24"/>
        </w:rPr>
        <w:t>ПК 4.3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(знания, умения и навыки, получаемые в процессе изучения дисциплины)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анализировать и прогнозировать экологические последствия </w:t>
      </w:r>
      <w:proofErr w:type="gramStart"/>
      <w:r w:rsidRPr="008C32B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видов деятельности;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соблюдать регламенты по экологической безопасности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общества и природы, основные источники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техногенного воздействия на окружающую среду;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об условиях устойчивого развития экосистем и возможных причинах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возникновения экологического кризиса;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принципы и методы рационального природопользования;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основные источники техногенного воздействия на окружающую среду;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принципы размещения производств различного типа;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основные группы отходов, их источники и масштабы образования;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основные способы предотвращения и улавливания </w:t>
      </w:r>
      <w:proofErr w:type="gramStart"/>
      <w:r w:rsidRPr="008C32B0">
        <w:rPr>
          <w:rFonts w:ascii="Times New Roman" w:hAnsi="Times New Roman" w:cs="Times New Roman"/>
          <w:sz w:val="24"/>
          <w:szCs w:val="24"/>
        </w:rPr>
        <w:t>промышленных</w:t>
      </w:r>
      <w:proofErr w:type="gramEnd"/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отходов, методы очистки, правила и порядок переработки,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обезвреживания и захоронения промышленных отходов;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методы экологического регулирования;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понятие и принципы мониторинга окружающей среды;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правовые и социальные вопросы природопользования и </w:t>
      </w:r>
      <w:proofErr w:type="gramStart"/>
      <w:r w:rsidRPr="008C32B0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принципы и правила международного сотрудничества в области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природопользования и охраны окружающей среды;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B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8C32B0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sym w:font="Symbol" w:char="F02D"/>
      </w:r>
      <w:r w:rsidRPr="008C32B0">
        <w:rPr>
          <w:rFonts w:ascii="Times New Roman" w:hAnsi="Times New Roman" w:cs="Times New Roman"/>
          <w:sz w:val="24"/>
          <w:szCs w:val="24"/>
        </w:rPr>
        <w:t xml:space="preserve"> охраняемые природные территории;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- принципы производственного экологического контроля;</w:t>
      </w:r>
    </w:p>
    <w:p w:rsidR="008C32B0" w:rsidRPr="008C32B0" w:rsidRDefault="008C32B0" w:rsidP="008C32B0">
      <w:pPr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- условия устойчивого состояния экосистем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lastRenderedPageBreak/>
        <w:t>ОК 7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8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спользовать средства физической культуры для сохранения и укрепления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здоровья в процессе профессиональной деятельности и поддержания необходимого уровня физической подготовленности.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 при изучении курса химии: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Техник должен обладать профессиональными компетенциями, соответствующими видам деятельности: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1.1. Организовывать и проводить работы по техническому обслуживанию и ремонту автотранспорта.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1.2. Осуществлять технический контроль при хранении, эксплуатации, техническом обслуживании и ремонте автотранспорта.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1.3. Разрабатывать технологические процессы ремонта узлов и деталей. 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2.1. Планировать и организовывать работы по техническому обслуживанию и ремонту автотранспорта.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2.2. Контролировать и оценивать качество работы исполнителей работ. </w:t>
      </w:r>
    </w:p>
    <w:p w:rsidR="008C32B0" w:rsidRDefault="00BD43E0" w:rsidP="00F74EF9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ПК 4.3. Знать правила безопасного использования п</w:t>
      </w:r>
      <w:r w:rsidR="00AF182E">
        <w:rPr>
          <w:rFonts w:ascii="Times New Roman" w:hAnsi="Times New Roman" w:cs="Times New Roman"/>
          <w:sz w:val="24"/>
          <w:szCs w:val="24"/>
        </w:rPr>
        <w:t xml:space="preserve">роизводственного оборудования. </w:t>
      </w:r>
      <w:r w:rsidR="00DB0ED4"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F9" w:rsidRPr="00F74EF9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4EF9" w:rsidRPr="00F74EF9">
        <w:rPr>
          <w:rFonts w:ascii="Times New Roman" w:hAnsi="Times New Roman" w:cs="Times New Roman"/>
          <w:sz w:val="24"/>
          <w:szCs w:val="24"/>
        </w:rPr>
        <w:t>а занятиях предполагается использование различных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Формы контроля: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Текущий контроль проводится в форме собеседования с</w:t>
      </w:r>
      <w:r w:rsidR="00BD43E0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BD43E0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опрос, тестирова</w:t>
      </w:r>
      <w:r w:rsidR="008F017F">
        <w:rPr>
          <w:rFonts w:ascii="Times New Roman" w:hAnsi="Times New Roman" w:cs="Times New Roman"/>
          <w:sz w:val="24"/>
          <w:szCs w:val="24"/>
        </w:rPr>
        <w:t>ние, защита выполненных заданий, проект, если предусмотрен.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BD43E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557051"/>
    <w:rsid w:val="005D3942"/>
    <w:rsid w:val="005F5444"/>
    <w:rsid w:val="008C32B0"/>
    <w:rsid w:val="008F017F"/>
    <w:rsid w:val="009475F1"/>
    <w:rsid w:val="00994657"/>
    <w:rsid w:val="00A129D6"/>
    <w:rsid w:val="00A731E6"/>
    <w:rsid w:val="00AE5BB2"/>
    <w:rsid w:val="00AF182E"/>
    <w:rsid w:val="00B82375"/>
    <w:rsid w:val="00BD43E0"/>
    <w:rsid w:val="00C717D1"/>
    <w:rsid w:val="00DB0ED4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3</cp:revision>
  <cp:lastPrinted>2021-05-27T05:12:00Z</cp:lastPrinted>
  <dcterms:created xsi:type="dcterms:W3CDTF">2021-05-31T06:13:00Z</dcterms:created>
  <dcterms:modified xsi:type="dcterms:W3CDTF">2021-05-31T11:37:00Z</dcterms:modified>
</cp:coreProperties>
</file>