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Аннотация к рабочей программе дисциплины «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lang w:val="ru-RU" w:eastAsia="en-US" w:bidi="ar-SA"/>
        </w:rPr>
        <w:t>Естествознание. Физика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» 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Направление подготовки: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>43.01.02 (100116.01)  Парикмахер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Программа подготовки: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базовая</w:t>
      </w:r>
      <w:r>
        <w:rPr>
          <w:rFonts w:cs="Times New Roman" w:ascii="Times New Roman" w:hAnsi="Times New Roman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Наименование квалификации базовой подготовки: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Парикмахер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Уровень образования: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начальное профессиональное образование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Квалификация выпускника:</w:t>
      </w:r>
      <w:r>
        <w:rPr>
          <w:rFonts w:cs="Times New Roman" w:ascii="Times New Roman" w:hAnsi="Times New Roman"/>
          <w:sz w:val="28"/>
          <w:szCs w:val="28"/>
        </w:rPr>
        <w:t xml:space="preserve"> квалифицированный рабочий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служащий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Форма обучения:</w:t>
      </w:r>
      <w:r>
        <w:rPr>
          <w:rFonts w:cs="Times New Roman" w:ascii="Times New Roman" w:hAnsi="Times New Roman"/>
          <w:sz w:val="28"/>
          <w:szCs w:val="28"/>
        </w:rPr>
        <w:t xml:space="preserve"> очная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Трудоемкость: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21"/>
        <w:spacing w:lineRule="auto" w:line="360" w:before="0" w:after="0"/>
        <w:ind w:left="450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максимальной учебной нагрузки обучающегося в количестве 123 часа, в том числе:</w:t>
      </w:r>
    </w:p>
    <w:p>
      <w:pPr>
        <w:pStyle w:val="Style21"/>
        <w:spacing w:lineRule="auto" w:line="360" w:before="0" w:after="0"/>
        <w:ind w:left="450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обязательной аудиторной учебной нагрузки обучающегося – 82 часа, </w:t>
      </w: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из них теоретические занятия — 55 часов, практические занятия — 22 часа, контрольные работы — 4 часа</w:t>
      </w: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>;</w:t>
      </w:r>
    </w:p>
    <w:p>
      <w:pPr>
        <w:pStyle w:val="Style21"/>
        <w:spacing w:lineRule="auto" w:line="360" w:before="0" w:after="0"/>
        <w:ind w:left="45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самостоятельной работы обучающегося – 41 час.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Цель изучения дисциплины: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Освоение знаний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Овладение умениями 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Развитие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Воспитание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Использование приобретенных знаний и умений для решения практических задач повседневной жизни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, обеспечения безопасности собственной жизни, рационального природопользования и охраны окружающей среды.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дисциплина является разделом учебной дисциплины «Естествознание» и входит в общеобразовательный цикл.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Наименование дисциплин, необходимых для освоения дисциплины «</w:t>
      </w:r>
      <w:r>
        <w:rPr>
          <w:rFonts w:cs="Times New Roman" w:ascii="Times New Roman" w:hAnsi="Times New Roman"/>
          <w:b/>
          <w:sz w:val="28"/>
          <w:szCs w:val="28"/>
        </w:rPr>
        <w:t xml:space="preserve">Естествознание.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Физика</w:t>
      </w:r>
      <w:r>
        <w:rPr>
          <w:rFonts w:cs="Times New Roman" w:ascii="Times New Roman" w:hAnsi="Times New Roman"/>
          <w:b/>
          <w:sz w:val="28"/>
          <w:szCs w:val="28"/>
        </w:rPr>
        <w:t>»: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Химия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" w:ascii="Times New Roman" w:hAnsi="Times New Roman"/>
          <w:sz w:val="28"/>
          <w:szCs w:val="28"/>
        </w:rPr>
        <w:t>Биология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" w:ascii="Times New Roman" w:hAnsi="Times New Roman"/>
          <w:sz w:val="28"/>
          <w:szCs w:val="28"/>
        </w:rPr>
        <w:t>Математика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" w:ascii="Times New Roman" w:hAnsi="Times New Roman"/>
          <w:sz w:val="28"/>
          <w:szCs w:val="28"/>
        </w:rPr>
        <w:t>Информатика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Для освоения дисциплины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Естествознание.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Физика</w:t>
      </w:r>
      <w:r>
        <w:rPr>
          <w:rFonts w:cs="Times New Roman" w:ascii="Times New Roman" w:hAnsi="Times New Roman"/>
          <w:sz w:val="28"/>
          <w:szCs w:val="28"/>
        </w:rPr>
        <w:t xml:space="preserve">» обучающиеся используют знания, умения и навыки, сформированные в ходе изучения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физики</w:t>
      </w:r>
      <w:r>
        <w:rPr>
          <w:rFonts w:cs="Times New Roman" w:ascii="Times New Roman" w:hAnsi="Times New Roman"/>
          <w:sz w:val="28"/>
          <w:szCs w:val="28"/>
        </w:rPr>
        <w:t xml:space="preserve"> в процессе школьного обучения.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Краткая характеристика учебной дисциплины: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Механика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Кинематика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Динамика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Законы сохранения в механике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Основы молекулярной физики и термодинамики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Молекулярная физика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Термодинамика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Основы электродинамики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Электростатика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Постоянный ток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Магнитное поле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Колебания и волны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Механические колебания и волны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Электромагнитные колебания и волны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Световые волны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Элементы квантовой физики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Квантовые свойства света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Физика атома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Физика атомного ядра и элементарных частиц</w:t>
      </w:r>
    </w:p>
    <w:p>
      <w:pPr>
        <w:pStyle w:val="Default"/>
        <w:numPr>
          <w:ilvl w:val="0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Вселенная и ее эволюция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Строение и развитие Вселенной</w:t>
      </w:r>
    </w:p>
    <w:p>
      <w:pPr>
        <w:pStyle w:val="Style23"/>
        <w:numPr>
          <w:ilvl w:val="1"/>
          <w:numId w:val="3"/>
        </w:numPr>
        <w:spacing w:lineRule="auto" w:line="360" w:before="0" w:after="0"/>
        <w:ind w:left="357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4"/>
          <w:lang w:val="ru-RU" w:eastAsia="en-US" w:bidi="ar-SA"/>
        </w:rPr>
        <w:t>Происхождение Солнечной системы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cs="Times New Roman" w:ascii="Times New Roman" w:hAnsi="Times New Roman"/>
          <w:sz w:val="28"/>
          <w:szCs w:val="28"/>
        </w:rPr>
        <w:t xml:space="preserve"> ОК 1-6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освоения дисциплины: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i/>
          <w:i/>
          <w:i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i/>
          <w:iCs/>
          <w:color w:val="auto"/>
          <w:kern w:val="0"/>
          <w:sz w:val="28"/>
          <w:szCs w:val="28"/>
          <w:lang w:val="ru-RU" w:eastAsia="en-US" w:bidi="ar-SA"/>
        </w:rPr>
        <w:t>личностны</w:t>
      </w:r>
      <w:r>
        <w:rPr>
          <w:rFonts w:eastAsia="Calibri" w:cs="Times New Roman" w:eastAsiaTheme="minorHAnsi" w:ascii="Times New Roman" w:hAnsi="Times New Roman"/>
          <w:b/>
          <w:i/>
          <w:iCs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eastAsia="Calibri" w:cs="Times New Roman" w:eastAsiaTheme="minorHAnsi" w:ascii="Times New Roman" w:hAnsi="Times New Roman"/>
          <w:b/>
          <w:i/>
          <w:iCs/>
          <w:color w:val="auto"/>
          <w:kern w:val="0"/>
          <w:sz w:val="28"/>
          <w:szCs w:val="28"/>
          <w:lang w:val="ru-RU" w:eastAsia="en-US" w:bidi="ar-SA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уального развития в выбранной профессиональной деятельности;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готовность самостоятельно добывать новые для себя естественно-научные знания с использованием для этого доступных источников информации;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умение выстраивать конструктивные взаимоотношения в команде по решению общих задач в области естествознания;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i/>
          <w:i/>
          <w:i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метапредметны</w:t>
      </w: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овладение умениями и навыками различных видов познавательной деятел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ности для изучения разных сторон окружающего естественного мира;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применение основных методов познания (наблюдения, научного эксперимента) для изучения различных сторон естественно-научной картины мира, с к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торыми возникает необходимость сталкиваться в профессиональной сфере;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умение определять цели и задачи деятельности, выбирать средства для их достижения на практике;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i/>
          <w:i/>
          <w:iCs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предметны</w:t>
      </w: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rFonts w:eastAsia="Calibri" w:cs="Times New Roman" w:eastAsiaTheme="minorHAnsi" w:ascii="Times New Roman" w:hAnsi="Times New Roman"/>
          <w:b/>
          <w:bCs/>
          <w:i/>
          <w:iCs/>
          <w:color w:val="auto"/>
          <w:kern w:val="0"/>
          <w:sz w:val="28"/>
          <w:szCs w:val="28"/>
          <w:lang w:val="ru-RU" w:eastAsia="ru-RU" w:bidi="ar-SA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сформированность умения применять естественно-научные знания для объяснения окружающих явлений, сохранения здоровья, обеспечения безопас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н</w:t>
      </w: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>
      <w:pPr>
        <w:pStyle w:val="Normal"/>
        <w:numPr>
          <w:ilvl w:val="0"/>
          <w:numId w:val="1"/>
        </w:numPr>
        <w:shd w:fill="FFFFFF" w:val="clear"/>
        <w:spacing w:lineRule="auto" w:line="360" w:before="0" w:after="0"/>
        <w:ind w:left="284" w:hanging="284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cs="Times New Roman" w:ascii="Times New Roman" w:hAnsi="Times New Roman"/>
          <w:sz w:val="28"/>
          <w:szCs w:val="28"/>
        </w:rPr>
        <w:t>лекции, практические работы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контрольные работы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тестирование, опрос,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собеседование по результатам внеаудиторной самостоятельной работы,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контрольные работы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дифференцированный зачет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3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Style14">
    <w:name w:val="Символ нумерации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Абзац списка"/>
    <w:basedOn w:val="Normal"/>
    <w:qFormat/>
    <w:pPr>
      <w:spacing w:before="0" w:after="0"/>
      <w:ind w:left="720" w:hanging="0"/>
      <w:contextualSpacing/>
    </w:pPr>
    <w:rPr>
      <w:lang w:val="ru-RU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autoSpaceDE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en-US"/>
    </w:rPr>
  </w:style>
  <w:style w:type="paragraph" w:styleId="Style23">
    <w:name w:val="Subtitle"/>
    <w:basedOn w:val="Normal"/>
    <w:next w:val="Style17"/>
    <w:qFormat/>
    <w:pPr>
      <w:spacing w:lineRule="auto" w:line="360"/>
      <w:jc w:val="center"/>
    </w:pPr>
    <w:rPr>
      <w:b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19">
    <w:name w:val="WW8Num19"/>
    <w:qFormat/>
  </w:style>
  <w:style w:type="numbering" w:styleId="WW8Num15">
    <w:name w:val="WW8Num15"/>
    <w:qFormat/>
  </w:style>
  <w:style w:type="numbering" w:styleId="WW8Num13">
    <w:name w:val="WW8Num13"/>
    <w:qFormat/>
  </w:style>
  <w:style w:type="numbering" w:styleId="WW8Num42">
    <w:name w:val="WW8Num42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LibreOffice/6.4.1.2$Linux_X86_64 LibreOffice_project/40$Build-2</Application>
  <Pages>5</Pages>
  <Words>762</Words>
  <Characters>5964</Characters>
  <CharactersWithSpaces>6652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2021-05-26T11:05:00Z</dcterms:created>
  <dc:creator>Елена Ивановна</dc:creator>
  <dc:description/>
  <dc:language>ru-RU</dc:language>
  <cp:lastModifiedBy/>
  <dcterms:modified xsi:type="dcterms:W3CDTF">2021-05-27T18:45:07Z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