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6F" w:rsidRDefault="002B7B6F" w:rsidP="002B7B6F">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2B7B6F" w:rsidRDefault="002B7B6F" w:rsidP="002B7B6F">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«Иностранный язык» технического профиля для </w:t>
      </w:r>
      <w:proofErr w:type="gramStart"/>
      <w:r>
        <w:rPr>
          <w:rFonts w:ascii="Times New Roman" w:hAnsi="Times New Roman" w:cs="Times New Roman"/>
          <w:sz w:val="28"/>
          <w:szCs w:val="28"/>
        </w:rPr>
        <w:t>обучения по профессии</w:t>
      </w:r>
      <w:proofErr w:type="gramEnd"/>
      <w:r>
        <w:rPr>
          <w:rFonts w:ascii="Times New Roman" w:hAnsi="Times New Roman" w:cs="Times New Roman"/>
          <w:sz w:val="28"/>
          <w:szCs w:val="28"/>
        </w:rPr>
        <w:t xml:space="preserve"> 15.01.32 «Оператор станков с программным управлением» подготовки квалифицированных рабочих и служащих в образовательной организации среднего профессионального образования. Форма обучения очная. Максимальное количество часов 256, из них аудиторных занятий 172 часа, внеаудиторной самостоятельной работы 86 часов, на теоретические занятия отведено 86 часов, на практические занятия отведено 86 часов. Дисциплина проходит на первом </w:t>
      </w:r>
      <w:r w:rsidR="00144CE9">
        <w:rPr>
          <w:rFonts w:ascii="Times New Roman" w:hAnsi="Times New Roman" w:cs="Times New Roman"/>
          <w:sz w:val="28"/>
          <w:szCs w:val="28"/>
        </w:rPr>
        <w:t>и втором курсах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обучения по </w:t>
      </w:r>
      <w:r w:rsidR="00144CE9">
        <w:rPr>
          <w:rFonts w:ascii="Times New Roman" w:hAnsi="Times New Roman" w:cs="Times New Roman"/>
          <w:sz w:val="28"/>
          <w:szCs w:val="28"/>
        </w:rPr>
        <w:t>профессии</w:t>
      </w:r>
      <w:proofErr w:type="gramEnd"/>
      <w:r w:rsidR="00144CE9">
        <w:rPr>
          <w:rFonts w:ascii="Times New Roman" w:hAnsi="Times New Roman" w:cs="Times New Roman"/>
          <w:sz w:val="28"/>
          <w:szCs w:val="28"/>
        </w:rPr>
        <w:t xml:space="preserve"> 15.01.32</w:t>
      </w:r>
      <w:r>
        <w:rPr>
          <w:rFonts w:ascii="Times New Roman" w:hAnsi="Times New Roman" w:cs="Times New Roman"/>
          <w:sz w:val="28"/>
          <w:szCs w:val="28"/>
        </w:rPr>
        <w:t xml:space="preserve"> «</w:t>
      </w:r>
      <w:r w:rsidR="00144CE9">
        <w:rPr>
          <w:rFonts w:ascii="Times New Roman" w:hAnsi="Times New Roman" w:cs="Times New Roman"/>
          <w:sz w:val="28"/>
          <w:szCs w:val="28"/>
        </w:rPr>
        <w:t>Оператор станков с программным управлением</w:t>
      </w:r>
      <w:r>
        <w:rPr>
          <w:rFonts w:ascii="Times New Roman" w:hAnsi="Times New Roman" w:cs="Times New Roman"/>
          <w:sz w:val="28"/>
          <w:szCs w:val="28"/>
        </w:rPr>
        <w:t>».</w:t>
      </w:r>
    </w:p>
    <w:p w:rsidR="002B7B6F" w:rsidRDefault="002B7B6F" w:rsidP="002B7B6F">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2B7B6F" w:rsidRDefault="002B7B6F" w:rsidP="00144CE9">
      <w:pPr>
        <w:pStyle w:val="a3"/>
        <w:numPr>
          <w:ilvl w:val="0"/>
          <w:numId w:val="1"/>
        </w:num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2B7B6F" w:rsidRDefault="002B7B6F" w:rsidP="00144CE9">
      <w:pPr>
        <w:pStyle w:val="a3"/>
        <w:numPr>
          <w:ilvl w:val="0"/>
          <w:numId w:val="1"/>
        </w:num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развитие способности и готовности к самостоятельному и непрерывному изучению иностранного языка, дальнейшему самообразованию с его помощью, использование иностранного языка в других областях знаний;</w:t>
      </w:r>
    </w:p>
    <w:p w:rsidR="002B7B6F" w:rsidRDefault="002B7B6F" w:rsidP="00144CE9">
      <w:pPr>
        <w:pStyle w:val="a3"/>
        <w:numPr>
          <w:ilvl w:val="0"/>
          <w:numId w:val="1"/>
        </w:num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воспитание средствами иностранного языка культуры личности, понимания значимости личности, отношения к иностранному языку как к части общечеловеческой культуры через знакомство с историей, культурой и традициями стран изучаемого языка.</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144CE9" w:rsidRPr="00144CE9" w:rsidRDefault="00144CE9" w:rsidP="002B7B6F">
      <w:pPr>
        <w:spacing w:line="360" w:lineRule="auto"/>
        <w:ind w:left="-1134" w:firstLine="567"/>
        <w:jc w:val="both"/>
        <w:rPr>
          <w:rFonts w:ascii="Times New Roman" w:hAnsi="Times New Roman" w:cs="Times New Roman"/>
          <w:sz w:val="28"/>
          <w:szCs w:val="28"/>
          <w:u w:val="single"/>
        </w:rPr>
      </w:pPr>
      <w:r w:rsidRPr="00144CE9">
        <w:rPr>
          <w:rFonts w:ascii="Times New Roman" w:hAnsi="Times New Roman" w:cs="Times New Roman"/>
          <w:sz w:val="28"/>
          <w:szCs w:val="28"/>
          <w:u w:val="single"/>
        </w:rPr>
        <w:t>1 курс</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 Введение в курс.</w:t>
      </w:r>
    </w:p>
    <w:p w:rsidR="002B7B6F" w:rsidRDefault="00144CE9"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Приветствие, знакомство.</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Описание человека.</w:t>
      </w:r>
    </w:p>
    <w:p w:rsidR="002B7B6F" w:rsidRDefault="00144CE9"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w:t>
      </w:r>
      <w:r w:rsidR="002B7B6F">
        <w:rPr>
          <w:rFonts w:ascii="Times New Roman" w:hAnsi="Times New Roman" w:cs="Times New Roman"/>
          <w:sz w:val="28"/>
          <w:szCs w:val="28"/>
        </w:rPr>
        <w:t xml:space="preserve"> 4: Семья, домашние обязанности.</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5: Описание жилища, учебного заведения.</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6: Распорядок дня студента колледжа.</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7: Хобби, досуг.</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8: Описание местоположения объекта.</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9: Магазины, товары, совершение покупок.</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10: Физкультура и спорт.</w:t>
      </w:r>
    </w:p>
    <w:p w:rsidR="00144CE9" w:rsidRPr="00144CE9" w:rsidRDefault="00144CE9" w:rsidP="002B7B6F">
      <w:pPr>
        <w:spacing w:line="360" w:lineRule="auto"/>
        <w:ind w:left="-1134" w:firstLine="567"/>
        <w:jc w:val="both"/>
        <w:rPr>
          <w:rFonts w:ascii="Times New Roman" w:hAnsi="Times New Roman" w:cs="Times New Roman"/>
          <w:sz w:val="28"/>
          <w:szCs w:val="28"/>
          <w:u w:val="single"/>
        </w:rPr>
      </w:pPr>
      <w:r w:rsidRPr="00144CE9">
        <w:rPr>
          <w:rFonts w:ascii="Times New Roman" w:hAnsi="Times New Roman" w:cs="Times New Roman"/>
          <w:sz w:val="28"/>
          <w:szCs w:val="28"/>
          <w:u w:val="single"/>
        </w:rPr>
        <w:t>2 курс</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11: Экскурсии и путешествия.</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12: Россия, ее устройство, национальные символы.</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13: Англоговорящие страны.</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14: Научно-технический прогресс.</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15: Человек и природа.</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16: Достижения и инновации.</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17: Машины и механизмы.</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18: Современные компьютерные технологии.</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19: Отраслевые выставки.</w:t>
      </w:r>
    </w:p>
    <w:p w:rsidR="002B7B6F" w:rsidRDefault="002B7B6F" w:rsidP="002B7B6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2B7B6F" w:rsidRDefault="002B7B6F" w:rsidP="00545B4E">
      <w:p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знать/понимать:</w:t>
      </w:r>
    </w:p>
    <w:p w:rsidR="002B7B6F" w:rsidRDefault="002B7B6F" w:rsidP="00545B4E">
      <w:pPr>
        <w:numPr>
          <w:ilvl w:val="0"/>
          <w:numId w:val="2"/>
        </w:num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значения новых лексических единиц, связанных с тематикой данного этапа и с соответствующими ситуациями общения;</w:t>
      </w:r>
    </w:p>
    <w:p w:rsidR="002B7B6F" w:rsidRDefault="002B7B6F" w:rsidP="00545B4E">
      <w:pPr>
        <w:numPr>
          <w:ilvl w:val="0"/>
          <w:numId w:val="2"/>
        </w:num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2B7B6F" w:rsidRDefault="002B7B6F" w:rsidP="00545B4E">
      <w:pPr>
        <w:numPr>
          <w:ilvl w:val="0"/>
          <w:numId w:val="2"/>
        </w:num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новые значения изученных глагольных форм (</w:t>
      </w:r>
      <w:proofErr w:type="spellStart"/>
      <w:proofErr w:type="gramStart"/>
      <w:r>
        <w:rPr>
          <w:rFonts w:ascii="Times New Roman" w:eastAsia="Calibri" w:hAnsi="Times New Roman" w:cs="Times New Roman"/>
          <w:sz w:val="28"/>
          <w:szCs w:val="28"/>
        </w:rPr>
        <w:t>видо</w:t>
      </w:r>
      <w:proofErr w:type="spellEnd"/>
      <w:r>
        <w:rPr>
          <w:rFonts w:ascii="Times New Roman" w:eastAsia="Calibri" w:hAnsi="Times New Roman" w:cs="Times New Roman"/>
          <w:sz w:val="28"/>
          <w:szCs w:val="28"/>
        </w:rPr>
        <w:t>-временных</w:t>
      </w:r>
      <w:proofErr w:type="gramEnd"/>
      <w:r>
        <w:rPr>
          <w:rFonts w:ascii="Times New Roman" w:eastAsia="Calibri" w:hAnsi="Times New Roman" w:cs="Times New Roman"/>
          <w:sz w:val="28"/>
          <w:szCs w:val="28"/>
        </w:rPr>
        <w:t>, неличных), средств и способов выражения модальности, условия, предположения, причины, следствия, побуждения к действию;</w:t>
      </w:r>
    </w:p>
    <w:p w:rsidR="002B7B6F" w:rsidRDefault="002B7B6F" w:rsidP="00545B4E">
      <w:pPr>
        <w:numPr>
          <w:ilvl w:val="0"/>
          <w:numId w:val="2"/>
        </w:numPr>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2B7B6F" w:rsidRDefault="002B7B6F" w:rsidP="00545B4E">
      <w:p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t>говорение</w:t>
      </w:r>
      <w:r>
        <w:rPr>
          <w:rFonts w:ascii="Times New Roman" w:eastAsia="Calibri" w:hAnsi="Times New Roman" w:cs="Times New Roman"/>
          <w:b/>
          <w:bCs/>
          <w:sz w:val="28"/>
          <w:szCs w:val="28"/>
        </w:rPr>
        <w:t>:</w:t>
      </w:r>
    </w:p>
    <w:p w:rsidR="002B7B6F" w:rsidRDefault="002B7B6F" w:rsidP="00545B4E">
      <w:pPr>
        <w:numPr>
          <w:ilvl w:val="0"/>
          <w:numId w:val="3"/>
        </w:numPr>
        <w:tabs>
          <w:tab w:val="num" w:pos="-284"/>
        </w:tabs>
        <w:spacing w:after="0" w:line="360" w:lineRule="auto"/>
        <w:ind w:left="-1134"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2B7B6F" w:rsidRDefault="002B7B6F" w:rsidP="00545B4E">
      <w:pPr>
        <w:numPr>
          <w:ilvl w:val="0"/>
          <w:numId w:val="3"/>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2B7B6F" w:rsidRDefault="002B7B6F" w:rsidP="00545B4E">
      <w:pPr>
        <w:numPr>
          <w:ilvl w:val="0"/>
          <w:numId w:val="3"/>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Pr>
          <w:rFonts w:ascii="Times New Roman" w:eastAsia="Calibri" w:hAnsi="Times New Roman" w:cs="Times New Roman"/>
          <w:sz w:val="28"/>
          <w:szCs w:val="28"/>
        </w:rPr>
        <w:t>культуроведческой</w:t>
      </w:r>
      <w:proofErr w:type="spellEnd"/>
      <w:r>
        <w:rPr>
          <w:rFonts w:ascii="Times New Roman" w:eastAsia="Calibri" w:hAnsi="Times New Roman" w:cs="Times New Roman"/>
          <w:sz w:val="28"/>
          <w:szCs w:val="28"/>
        </w:rPr>
        <w:t xml:space="preserve"> информации;</w:t>
      </w:r>
    </w:p>
    <w:p w:rsidR="002B7B6F" w:rsidRDefault="002B7B6F" w:rsidP="00545B4E">
      <w:pPr>
        <w:spacing w:after="0" w:line="360" w:lineRule="auto"/>
        <w:ind w:left="-1134" w:firstLine="567"/>
        <w:jc w:val="both"/>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u w:val="single"/>
        </w:rPr>
        <w:t>аудирование</w:t>
      </w:r>
      <w:proofErr w:type="spellEnd"/>
      <w:r>
        <w:rPr>
          <w:rFonts w:ascii="Times New Roman" w:eastAsia="Calibri" w:hAnsi="Times New Roman" w:cs="Times New Roman"/>
          <w:b/>
          <w:bCs/>
          <w:sz w:val="28"/>
          <w:szCs w:val="28"/>
        </w:rPr>
        <w:t>:</w:t>
      </w:r>
    </w:p>
    <w:p w:rsidR="002B7B6F" w:rsidRDefault="002B7B6F" w:rsidP="00545B4E">
      <w:pPr>
        <w:numPr>
          <w:ilvl w:val="0"/>
          <w:numId w:val="4"/>
        </w:numPr>
        <w:tabs>
          <w:tab w:val="num" w:pos="-142"/>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понимать относительно полно (общий смысл) высказывания на изучаемом иностранном языке в различных ситуациях общения;</w:t>
      </w:r>
    </w:p>
    <w:p w:rsidR="002B7B6F" w:rsidRDefault="002B7B6F" w:rsidP="00545B4E">
      <w:pPr>
        <w:numPr>
          <w:ilvl w:val="0"/>
          <w:numId w:val="4"/>
        </w:numPr>
        <w:tabs>
          <w:tab w:val="clear" w:pos="720"/>
          <w:tab w:val="num" w:pos="-142"/>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2B7B6F" w:rsidRDefault="002B7B6F" w:rsidP="00545B4E">
      <w:pPr>
        <w:numPr>
          <w:ilvl w:val="0"/>
          <w:numId w:val="4"/>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важность/новизну информации, определять свое отношение к ней;</w:t>
      </w:r>
    </w:p>
    <w:p w:rsidR="002B7B6F" w:rsidRDefault="002B7B6F" w:rsidP="00545B4E">
      <w:p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t>чтение</w:t>
      </w:r>
      <w:r>
        <w:rPr>
          <w:rFonts w:ascii="Times New Roman" w:eastAsia="Calibri" w:hAnsi="Times New Roman" w:cs="Times New Roman"/>
          <w:b/>
          <w:bCs/>
          <w:sz w:val="28"/>
          <w:szCs w:val="28"/>
        </w:rPr>
        <w:t>:</w:t>
      </w:r>
    </w:p>
    <w:p w:rsidR="002B7B6F" w:rsidRDefault="002B7B6F" w:rsidP="00545B4E">
      <w:pPr>
        <w:numPr>
          <w:ilvl w:val="0"/>
          <w:numId w:val="5"/>
        </w:numPr>
        <w:tabs>
          <w:tab w:val="num" w:pos="-142"/>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2B7B6F" w:rsidRDefault="002B7B6F" w:rsidP="00545B4E">
      <w:p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письменная речь:</w:t>
      </w:r>
    </w:p>
    <w:p w:rsidR="002B7B6F" w:rsidRDefault="002B7B6F" w:rsidP="00545B4E">
      <w:pPr>
        <w:numPr>
          <w:ilvl w:val="0"/>
          <w:numId w:val="5"/>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описывать явления, события, излагать факты в письме личного и делового характера;</w:t>
      </w:r>
    </w:p>
    <w:p w:rsidR="002B7B6F" w:rsidRDefault="002B7B6F" w:rsidP="00545B4E">
      <w:pPr>
        <w:numPr>
          <w:ilvl w:val="0"/>
          <w:numId w:val="5"/>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заполнять различные виды анкет, сообщать сведения о себе в форме, принятой в стране/странах изучаемого языка.</w:t>
      </w:r>
    </w:p>
    <w:p w:rsidR="002B7B6F" w:rsidRDefault="002B7B6F" w:rsidP="00545B4E">
      <w:p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 xml:space="preserve">использовать приобретенные знания и умения в практической и профессиональной деятельности, повседневной жизни </w:t>
      </w:r>
      <w:proofErr w:type="gramStart"/>
      <w:r>
        <w:rPr>
          <w:rFonts w:ascii="Times New Roman" w:eastAsia="Calibri" w:hAnsi="Times New Roman" w:cs="Times New Roman"/>
          <w:b/>
          <w:bCs/>
          <w:sz w:val="28"/>
          <w:szCs w:val="28"/>
          <w:u w:val="single"/>
        </w:rPr>
        <w:t>для</w:t>
      </w:r>
      <w:proofErr w:type="gramEnd"/>
      <w:r>
        <w:rPr>
          <w:rFonts w:ascii="Times New Roman" w:eastAsia="Calibri" w:hAnsi="Times New Roman" w:cs="Times New Roman"/>
          <w:b/>
          <w:bCs/>
          <w:sz w:val="28"/>
          <w:szCs w:val="28"/>
          <w:u w:val="single"/>
        </w:rPr>
        <w:t>:</w:t>
      </w:r>
    </w:p>
    <w:p w:rsidR="002B7B6F" w:rsidRDefault="002B7B6F" w:rsidP="00545B4E">
      <w:pPr>
        <w:numPr>
          <w:ilvl w:val="0"/>
          <w:numId w:val="6"/>
        </w:numPr>
        <w:tabs>
          <w:tab w:val="num" w:pos="-142"/>
        </w:tabs>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2B7B6F" w:rsidRDefault="002B7B6F" w:rsidP="00545B4E">
      <w:pPr>
        <w:numPr>
          <w:ilvl w:val="0"/>
          <w:numId w:val="7"/>
        </w:numPr>
        <w:tabs>
          <w:tab w:val="num" w:pos="-142"/>
        </w:tabs>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расширения возможностей использования новых информационных технологий в профессионально-ориентированных целях;</w:t>
      </w:r>
    </w:p>
    <w:p w:rsidR="002B7B6F" w:rsidRDefault="002B7B6F" w:rsidP="00545B4E">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расширения возможностей трудоустройства и продолжения образования;</w:t>
      </w:r>
    </w:p>
    <w:p w:rsidR="002B7B6F" w:rsidRDefault="002B7B6F" w:rsidP="00545B4E">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 xml:space="preserve">участия в профильно-ориентированных </w:t>
      </w:r>
      <w:proofErr w:type="gramStart"/>
      <w:r>
        <w:rPr>
          <w:rFonts w:ascii="Times New Roman" w:eastAsia="Calibri" w:hAnsi="Times New Roman" w:cs="Times New Roman"/>
          <w:sz w:val="28"/>
          <w:szCs w:val="28"/>
        </w:rPr>
        <w:t>Интернет-форумах</w:t>
      </w:r>
      <w:proofErr w:type="gramEnd"/>
      <w:r>
        <w:rPr>
          <w:rFonts w:ascii="Times New Roman" w:eastAsia="Calibri" w:hAnsi="Times New Roman" w:cs="Times New Roman"/>
          <w:sz w:val="28"/>
          <w:szCs w:val="28"/>
        </w:rPr>
        <w:t>, межкультурных проектах, конкурсах, олимпиадах;</w:t>
      </w:r>
    </w:p>
    <w:p w:rsidR="002B7B6F" w:rsidRDefault="002B7B6F" w:rsidP="00545B4E">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обогащения своего мировосприятия, осознания места и роли родного и иностранного языков в сокровищнице мировой культуры;</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Освоение содержания учебной дисциплины «Иностранный язык» обеспечивает достижение студентами следующих </w:t>
      </w:r>
      <w:r>
        <w:rPr>
          <w:rFonts w:ascii="Times New Roman" w:eastAsia="Calibri" w:hAnsi="Times New Roman" w:cs="Times New Roman"/>
          <w:b/>
          <w:bCs/>
          <w:sz w:val="28"/>
          <w:szCs w:val="28"/>
          <w:u w:val="single"/>
        </w:rPr>
        <w:t>результатов:</w:t>
      </w:r>
    </w:p>
    <w:p w:rsidR="002B7B6F" w:rsidRDefault="002B7B6F" w:rsidP="00545B4E">
      <w:pPr>
        <w:spacing w:after="0" w:line="360" w:lineRule="auto"/>
        <w:ind w:left="-1134" w:firstLine="567"/>
        <w:jc w:val="both"/>
        <w:rPr>
          <w:rFonts w:ascii="Times New Roman" w:eastAsia="Calibri" w:hAnsi="Times New Roman" w:cs="Times New Roman"/>
          <w:b/>
          <w:bCs/>
          <w:i/>
          <w:sz w:val="28"/>
          <w:szCs w:val="28"/>
        </w:rPr>
      </w:pPr>
      <w:r>
        <w:rPr>
          <w:rFonts w:ascii="Times New Roman" w:eastAsia="Calibri" w:hAnsi="Times New Roman" w:cs="Times New Roman"/>
          <w:b/>
          <w:bCs/>
          <w:i/>
          <w:sz w:val="28"/>
          <w:szCs w:val="28"/>
        </w:rPr>
        <w:t>• личностных:</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широкого представления о достижениях национальных культур, о роли английского языка и культуры в развитии мировой культуры;</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развитие интереса и способности к наблюдению за иным способом мировидения;</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w:t>
      </w:r>
      <w:r w:rsidR="00545B4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областях для их достижения; умение проявлять толерантность к другому образу мыслей, к иной позиции партнера по общению;</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
          <w:bCs/>
          <w:i/>
          <w:sz w:val="28"/>
          <w:szCs w:val="28"/>
        </w:rPr>
        <w:t>метапредметных</w:t>
      </w:r>
      <w:proofErr w:type="spellEnd"/>
      <w:r>
        <w:rPr>
          <w:rFonts w:ascii="Times New Roman" w:eastAsia="Calibri" w:hAnsi="Times New Roman" w:cs="Times New Roman"/>
          <w:b/>
          <w:bCs/>
          <w:i/>
          <w:sz w:val="28"/>
          <w:szCs w:val="28"/>
        </w:rPr>
        <w:t>:</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умение самостоятельно выбирать успешные коммуникативные стратегии в различных ситуациях общения;</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владение навыками проектной деятельности, моделирующей реальные ситуации межкультурной коммуникации;</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умение ясно, логично и точно излагать свою точку зрения, используя адекватные языковые средства;</w:t>
      </w:r>
    </w:p>
    <w:p w:rsidR="002B7B6F" w:rsidRDefault="002B7B6F" w:rsidP="00545B4E">
      <w:pPr>
        <w:spacing w:after="0" w:line="360" w:lineRule="auto"/>
        <w:ind w:left="-1134" w:firstLine="567"/>
        <w:jc w:val="both"/>
        <w:rPr>
          <w:rFonts w:ascii="Times New Roman" w:eastAsia="Calibri" w:hAnsi="Times New Roman" w:cs="Times New Roman"/>
          <w:b/>
          <w:bCs/>
          <w:i/>
          <w:sz w:val="28"/>
          <w:szCs w:val="28"/>
        </w:rPr>
      </w:pPr>
      <w:r>
        <w:rPr>
          <w:rFonts w:ascii="Times New Roman" w:eastAsia="Calibri" w:hAnsi="Times New Roman" w:cs="Times New Roman"/>
          <w:b/>
          <w:bCs/>
          <w:i/>
          <w:sz w:val="28"/>
          <w:szCs w:val="28"/>
        </w:rPr>
        <w:t>• предметных:</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w:t>
      </w:r>
      <w:r w:rsidR="00545B4E">
        <w:rPr>
          <w:rFonts w:ascii="Times New Roman" w:eastAsia="Calibri" w:hAnsi="Times New Roman" w:cs="Times New Roman"/>
          <w:bCs/>
          <w:sz w:val="28"/>
          <w:szCs w:val="28"/>
        </w:rPr>
        <w:t xml:space="preserve"> </w:t>
      </w:r>
      <w:bookmarkStart w:id="0" w:name="_GoBack"/>
      <w:bookmarkEnd w:id="0"/>
      <w:r>
        <w:rPr>
          <w:rFonts w:ascii="Times New Roman" w:eastAsia="Calibri" w:hAnsi="Times New Roman" w:cs="Times New Roman"/>
          <w:bCs/>
          <w:sz w:val="28"/>
          <w:szCs w:val="28"/>
        </w:rPr>
        <w:t>умение выделять общее и различное в культуре родной страны и англоговорящих стран;</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достижение порогового уровня владения английским языком, позволяющего выпускникам общаться в устной и письменной </w:t>
      </w:r>
      <w:proofErr w:type="gramStart"/>
      <w:r>
        <w:rPr>
          <w:rFonts w:ascii="Times New Roman" w:eastAsia="Calibri" w:hAnsi="Times New Roman" w:cs="Times New Roman"/>
          <w:bCs/>
          <w:sz w:val="28"/>
          <w:szCs w:val="28"/>
        </w:rPr>
        <w:t>формах</w:t>
      </w:r>
      <w:proofErr w:type="gramEnd"/>
      <w:r>
        <w:rPr>
          <w:rFonts w:ascii="Times New Roman" w:eastAsia="Calibri" w:hAnsi="Times New Roman" w:cs="Times New Roman"/>
          <w:bCs/>
          <w:sz w:val="28"/>
          <w:szCs w:val="28"/>
        </w:rPr>
        <w:t xml:space="preserve"> как с носителями английского языка, так и с представителями других стран, использующими</w:t>
      </w:r>
      <w:r w:rsidR="00144CE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данный язык как средство общения;</w:t>
      </w:r>
    </w:p>
    <w:p w:rsidR="002B7B6F" w:rsidRDefault="002B7B6F" w:rsidP="00545B4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2B7B6F" w:rsidRDefault="002B7B6F" w:rsidP="00545B4E">
      <w:pPr>
        <w:autoSpaceDE w:val="0"/>
        <w:autoSpaceDN w:val="0"/>
        <w:adjustRightInd w:val="0"/>
        <w:spacing w:after="0" w:line="360" w:lineRule="auto"/>
        <w:ind w:left="-1134"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w:t>
      </w:r>
      <w:proofErr w:type="gramEnd"/>
      <w:r>
        <w:rPr>
          <w:rFonts w:ascii="Times New Roman" w:hAnsi="Times New Roman" w:cs="Times New Roman"/>
          <w:sz w:val="28"/>
          <w:szCs w:val="28"/>
          <w:lang w:eastAsia="ru-RU"/>
        </w:rPr>
        <w:t xml:space="preserve"> государственной политики в сфере подготовки рабочих кадров и ДПО </w:t>
      </w:r>
      <w:proofErr w:type="spellStart"/>
      <w:r>
        <w:rPr>
          <w:rFonts w:ascii="Times New Roman" w:hAnsi="Times New Roman" w:cs="Times New Roman"/>
          <w:sz w:val="28"/>
          <w:szCs w:val="28"/>
          <w:lang w:eastAsia="ru-RU"/>
        </w:rPr>
        <w:t>Минобрнауки</w:t>
      </w:r>
      <w:proofErr w:type="spellEnd"/>
      <w:r>
        <w:rPr>
          <w:rFonts w:ascii="Times New Roman" w:hAnsi="Times New Roman" w:cs="Times New Roman"/>
          <w:sz w:val="28"/>
          <w:szCs w:val="28"/>
          <w:lang w:eastAsia="ru-RU"/>
        </w:rPr>
        <w:t xml:space="preserve"> Росси</w:t>
      </w:r>
      <w:r w:rsidR="00144CE9">
        <w:rPr>
          <w:rFonts w:ascii="Times New Roman" w:hAnsi="Times New Roman" w:cs="Times New Roman"/>
          <w:sz w:val="28"/>
          <w:szCs w:val="28"/>
          <w:lang w:eastAsia="ru-RU"/>
        </w:rPr>
        <w:t>и от 17 марта 2015 г. № 06-259)</w:t>
      </w:r>
    </w:p>
    <w:p w:rsidR="002B7B6F" w:rsidRDefault="002B7B6F" w:rsidP="00545B4E">
      <w:pPr>
        <w:jc w:val="both"/>
      </w:pPr>
    </w:p>
    <w:sectPr w:rsidR="002B7B6F" w:rsidSect="00144CE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E2F"/>
    <w:multiLevelType w:val="hybridMultilevel"/>
    <w:tmpl w:val="CB2E3BC4"/>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5905DE"/>
    <w:multiLevelType w:val="multilevel"/>
    <w:tmpl w:val="77080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B1B3C39"/>
    <w:multiLevelType w:val="multilevel"/>
    <w:tmpl w:val="D8FA86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3"/>
      <w:numFmt w:val="decimal"/>
      <w:lvlText w:val="%5."/>
      <w:lvlJc w:val="left"/>
      <w:pPr>
        <w:ind w:left="3600" w:hanging="360"/>
      </w:p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3C84627B"/>
    <w:multiLevelType w:val="multilevel"/>
    <w:tmpl w:val="9D368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402515FA"/>
    <w:multiLevelType w:val="multilevel"/>
    <w:tmpl w:val="31223A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69E122C9"/>
    <w:multiLevelType w:val="hybridMultilevel"/>
    <w:tmpl w:val="374A9E12"/>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7606520"/>
    <w:multiLevelType w:val="multilevel"/>
    <w:tmpl w:val="9070C5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786F1BCE"/>
    <w:multiLevelType w:val="hybridMultilevel"/>
    <w:tmpl w:val="B308D352"/>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4"/>
    <w:lvlOverride w:ilvl="0"/>
    <w:lvlOverride w:ilvl="1"/>
    <w:lvlOverride w:ilvl="2">
      <w:startOverride w:val="3"/>
    </w:lvlOverride>
    <w:lvlOverride w:ilvl="3"/>
    <w:lvlOverride w:ilvl="4"/>
    <w:lvlOverride w:ilvl="5"/>
    <w:lvlOverride w:ilvl="6"/>
    <w:lvlOverride w:ilvl="7"/>
    <w:lvlOverride w:ilvl="8"/>
  </w:num>
  <w:num w:numId="7">
    <w:abstractNumId w:val="2"/>
    <w:lvlOverride w:ilvl="0"/>
    <w:lvlOverride w:ilvl="1"/>
    <w:lvlOverride w:ilvl="2"/>
    <w:lvlOverride w:ilvl="3"/>
    <w:lvlOverride w:ilvl="4">
      <w:startOverride w:val="3"/>
    </w:lvlOverride>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5E"/>
    <w:rsid w:val="00144CE9"/>
    <w:rsid w:val="002B7B6F"/>
    <w:rsid w:val="00466A5E"/>
    <w:rsid w:val="00545B4E"/>
    <w:rsid w:val="00CE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6F"/>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6F"/>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2021-05-28T05:44:00Z</dcterms:created>
  <dcterms:modified xsi:type="dcterms:W3CDTF">2021-05-28T05:59:00Z</dcterms:modified>
</cp:coreProperties>
</file>