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8" w:rsidRDefault="00B44AF8" w:rsidP="00B44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b/>
          <w:sz w:val="28"/>
          <w:szCs w:val="28"/>
        </w:rPr>
        <w:t>ПРОФЕССИОНАЛЬНЫЙ МОДУЛЬ ПМ.02</w:t>
      </w:r>
    </w:p>
    <w:p w:rsidR="00B44AF8" w:rsidRDefault="00B44AF8" w:rsidP="00B44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b/>
          <w:sz w:val="28"/>
          <w:szCs w:val="28"/>
          <w:u w:val="single"/>
        </w:rPr>
        <w:t>Подбор и выполнение причесок различного назначения, с учетом потребностей клиента</w:t>
      </w:r>
    </w:p>
    <w:p w:rsidR="00B44AF8" w:rsidRPr="009B393A" w:rsidRDefault="00B44AF8" w:rsidP="00B44AF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B393A">
        <w:rPr>
          <w:rFonts w:ascii="Times New Roman" w:hAnsi="Times New Roman" w:cs="Times New Roman"/>
          <w:b/>
          <w:sz w:val="28"/>
          <w:szCs w:val="28"/>
          <w:u w:val="single"/>
        </w:rPr>
        <w:t>Цель и планируемые результаты освоения профессионального модуля</w:t>
      </w:r>
      <w:r w:rsidRPr="009B39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393A">
        <w:rPr>
          <w:rFonts w:ascii="Times New Roman" w:hAnsi="Times New Roman" w:cs="Times New Roman"/>
          <w:sz w:val="28"/>
          <w:szCs w:val="28"/>
        </w:rPr>
        <w:t xml:space="preserve"> Подбор и выполнение причесок различного назначения, с учетом потребностей клиента и соответствующие ему общие компетенции и профессиональные компетенции: </w:t>
      </w:r>
    </w:p>
    <w:p w:rsidR="00B44AF8" w:rsidRPr="009B393A" w:rsidRDefault="00B44AF8" w:rsidP="00B44AF8">
      <w:pPr>
        <w:pStyle w:val="a3"/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н</w:t>
      </w:r>
      <w:r w:rsidRPr="009B393A">
        <w:rPr>
          <w:rFonts w:ascii="Times New Roman" w:hAnsi="Times New Roman" w:cs="Times New Roman"/>
          <w:b/>
          <w:sz w:val="28"/>
          <w:szCs w:val="28"/>
        </w:rPr>
        <w:t xml:space="preserve">аименование общих компетенций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1. Выбирать способы решения задач профессиональной деятельности, применительно к различным контекстам.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3. Планировать и реализовывать собственное профессиональное и личностное развитие.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4. Работать в коллективе и команде, эффективно взаимодействовать с коллегами, руководством, клиентами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6. Проявлять </w:t>
      </w:r>
      <w:proofErr w:type="spellStart"/>
      <w:r w:rsidRPr="009B393A">
        <w:rPr>
          <w:rFonts w:ascii="Times New Roman" w:hAnsi="Times New Roman" w:cs="Times New Roman"/>
          <w:sz w:val="28"/>
          <w:szCs w:val="28"/>
        </w:rPr>
        <w:t>гражданскопатриотическую</w:t>
      </w:r>
      <w:proofErr w:type="spellEnd"/>
      <w:r w:rsidRPr="009B393A">
        <w:rPr>
          <w:rFonts w:ascii="Times New Roman" w:hAnsi="Times New Roman" w:cs="Times New Roman"/>
          <w:sz w:val="28"/>
          <w:szCs w:val="28"/>
        </w:rPr>
        <w:t xml:space="preserve"> позицию, демонстрировать осознанное поведение на основе традиционных общечеловеческих ценностей.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7. Содействовать сохранению окружающей среды, ресурсосбережению, эффективно действовать в чрезвычайных ситуациях. </w:t>
      </w: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9. Использовать информационные технологии в профессиональной деятельности 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10. Пользоваться профессиональной документацией на государственном и иностранном языке.</w:t>
      </w:r>
    </w:p>
    <w:p w:rsidR="00B44AF8" w:rsidRDefault="00B44AF8" w:rsidP="00B44AF8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393A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11. Планировать предпринимательскую деятельность в профессиональной сфере. </w:t>
      </w:r>
    </w:p>
    <w:p w:rsidR="00B44AF8" w:rsidRDefault="00B44AF8" w:rsidP="00B44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93A">
        <w:rPr>
          <w:rFonts w:ascii="Times New Roman" w:hAnsi="Times New Roman" w:cs="Times New Roman"/>
          <w:b/>
          <w:sz w:val="28"/>
          <w:szCs w:val="28"/>
          <w:u w:val="single"/>
        </w:rPr>
        <w:t>1.2. Перечень профессиональных компетенций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lastRenderedPageBreak/>
        <w:t xml:space="preserve"> Выпускник, освоивший программу СПО по специальности должен обладать профессиональными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AF8" w:rsidRPr="009B393A" w:rsidRDefault="00B44AF8" w:rsidP="00B44AF8">
      <w:pPr>
        <w:rPr>
          <w:rFonts w:ascii="Times New Roman" w:hAnsi="Times New Roman" w:cs="Times New Roman"/>
          <w:b/>
          <w:sz w:val="28"/>
          <w:szCs w:val="28"/>
        </w:rPr>
      </w:pPr>
      <w:r w:rsidRPr="009B393A">
        <w:rPr>
          <w:rFonts w:ascii="Times New Roman" w:hAnsi="Times New Roman" w:cs="Times New Roman"/>
          <w:b/>
          <w:sz w:val="28"/>
          <w:szCs w:val="28"/>
        </w:rPr>
        <w:t>Код наименование видов деятельности и профессиональных компетенций « Подбор и выполнение причесок различного назначения, с учетом потребностей клиента»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ПК 2.1. Выполнять прически различного назначения (повседневные, вечерние, для торжественных случаев) с учетом актуальных тенденций моды.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ПК 2.2. Изготовлять постижерные изделия из натуральных и искусственных волос с учетом потребностей клиента.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ПК 2.3. Выполнять сложные прически на волосах различной длины с применением украшений и постижерных изделий, </w:t>
      </w:r>
      <w:r>
        <w:rPr>
          <w:rFonts w:ascii="Times New Roman" w:hAnsi="Times New Roman" w:cs="Times New Roman"/>
          <w:sz w:val="28"/>
          <w:szCs w:val="28"/>
        </w:rPr>
        <w:t>с учетом потребностей клиента.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b/>
          <w:sz w:val="28"/>
          <w:szCs w:val="28"/>
          <w:u w:val="single"/>
        </w:rPr>
        <w:t xml:space="preserve">1.3. В результате освоения профессионального модуля студент должен: </w:t>
      </w:r>
      <w:r w:rsidRPr="009B393A">
        <w:rPr>
          <w:rFonts w:ascii="Times New Roman" w:hAnsi="Times New Roman" w:cs="Times New Roman"/>
          <w:sz w:val="28"/>
          <w:szCs w:val="28"/>
        </w:rPr>
        <w:t>Иметь практи</w:t>
      </w:r>
      <w:r>
        <w:rPr>
          <w:rFonts w:ascii="Times New Roman" w:hAnsi="Times New Roman" w:cs="Times New Roman"/>
          <w:sz w:val="28"/>
          <w:szCs w:val="28"/>
        </w:rPr>
        <w:t>ческий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3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организации рабочего места, соблюдение правил санитарии и гигиены, требований безопасности;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393A">
        <w:rPr>
          <w:rFonts w:ascii="Times New Roman" w:hAnsi="Times New Roman" w:cs="Times New Roman"/>
          <w:sz w:val="28"/>
          <w:szCs w:val="28"/>
        </w:rPr>
        <w:t xml:space="preserve"> проведении подготовительных и заключительных работ по обслуживанию клиентов;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>визуальном осмотре, диагностике поверхности кожи и волос клиента, определение типа и структуры волос;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разработки эскизов прически и формирование образа с учетом индивидуальных особенностей клиента;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 xml:space="preserve">выполнении классических причесок;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>выполнении причесок с накладками и шиньонами;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моделирование и изготовление постижерных изделий из натуральных и искусственных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>выполнении сложных причесок на волосах различной длины с применением украшений и постижерных изделий;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>наращивании волос, коррекция и снятие наращенных волос;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>обсуждении с клиентом качества выполненной услуги;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393A">
        <w:rPr>
          <w:rFonts w:ascii="Times New Roman" w:hAnsi="Times New Roman" w:cs="Times New Roman"/>
          <w:sz w:val="28"/>
          <w:szCs w:val="28"/>
        </w:rPr>
        <w:t>консультировании по подбору профессиональных сре</w:t>
      </w:r>
      <w:proofErr w:type="gramStart"/>
      <w:r w:rsidRPr="009B39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 xml:space="preserve">я домашнего использования.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рационально организовывать рабочее место, соблюдать правила санитарии и гигиены, соблюдать требования к технике безопасности;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проводить визуальный осмотр и диагностику состояния кожи головы и волос клиента, определить тип и структуру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выявлять потребности клиентов;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применять стайлинговые средства для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разработать эскизы прически и сформировать образ с учетом индивидуальных особенностей клиента;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выполнять классические прически;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выполнять прическ</w:t>
      </w:r>
      <w:r>
        <w:rPr>
          <w:rFonts w:ascii="Times New Roman" w:hAnsi="Times New Roman" w:cs="Times New Roman"/>
          <w:sz w:val="28"/>
          <w:szCs w:val="28"/>
        </w:rPr>
        <w:t xml:space="preserve">и с накладками и шиньонами;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осуществлять моделирование и изготовление постижерных изделий из натуральных и искусственных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выполнять сложные прически на волосах различной длины с применением украшений и постижерных изделий;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выполнять наращивание волос, коррекция и снятие наращенных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обсудить с клиентом качество выполненной услуги;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провести консультации по подбору профессиональных сре</w:t>
      </w:r>
      <w:proofErr w:type="gramStart"/>
      <w:r w:rsidRPr="009B39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393A">
        <w:rPr>
          <w:rFonts w:ascii="Times New Roman" w:hAnsi="Times New Roman" w:cs="Times New Roman"/>
          <w:sz w:val="28"/>
          <w:szCs w:val="28"/>
        </w:rPr>
        <w:t>я домашнего использования.</w:t>
      </w:r>
    </w:p>
    <w:p w:rsidR="00B44AF8" w:rsidRDefault="00B44AF8" w:rsidP="00B44AF8">
      <w:pPr>
        <w:rPr>
          <w:rFonts w:ascii="Times New Roman" w:hAnsi="Times New Roman" w:cs="Times New Roman"/>
          <w:b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</w:t>
      </w:r>
      <w:r w:rsidRPr="009B393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устройство, правила эксплуатации и хранения применяемого оборудования, инструментов;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санитарно-эпидемиологические нормы и требования в сфере парикмахерских услуг;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требования охраны труда, организации и подготовки рабочего места для выполнения парикмахерских услуг;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психологию общения и профессиональную этику;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lastRenderedPageBreak/>
        <w:t xml:space="preserve">- правила, современные формы и методы обслуживания потребителя;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виды парикмахерских работ;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состав и свойства профессиональных препаратов и используемых материалов;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анатомические особенности, пропорции и пластика головы;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структуру, состав и физические свойства натуральных и искусственных волос;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типы, виды и формы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направление моды в парикмахерском искусстве;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законы композиции;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законы </w:t>
      </w:r>
      <w:proofErr w:type="spellStart"/>
      <w:r w:rsidRPr="009B393A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9B39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основы моделирования и композиции причесок;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приемы художественного моделирования причесок;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технологии выполнения классических причесок;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технологии выполнения причесок с накладками и шиньонами;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- технологии моделирования и изготовления постижерных изделий из натуральных и искусственных волос;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- технологии выполнения сложных причесок на волосах различной длины с применением украшений и постижерных изделий;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 xml:space="preserve"> -  нормы</w:t>
      </w:r>
      <w:r w:rsidRPr="009D6539">
        <w:sym w:font="Symbol" w:char="F02D"/>
      </w:r>
      <w:r w:rsidRPr="009B393A">
        <w:rPr>
          <w:rFonts w:ascii="Times New Roman" w:hAnsi="Times New Roman" w:cs="Times New Roman"/>
          <w:sz w:val="28"/>
          <w:szCs w:val="28"/>
        </w:rPr>
        <w:t xml:space="preserve">технологии наращивания волос, техники коррекции и снятия наращенных волос;  времени на выполнении прически. </w:t>
      </w:r>
    </w:p>
    <w:p w:rsidR="00B44AF8" w:rsidRPr="001277F5" w:rsidRDefault="00B44AF8" w:rsidP="00B44A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7F5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часов, отводимое на освоение профессионального модуля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– 477 ч.</w:t>
      </w:r>
      <w:r w:rsidRPr="009B393A">
        <w:rPr>
          <w:rFonts w:ascii="Times New Roman" w:hAnsi="Times New Roman" w:cs="Times New Roman"/>
          <w:sz w:val="28"/>
          <w:szCs w:val="28"/>
        </w:rPr>
        <w:t xml:space="preserve"> в том числе:  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B393A">
        <w:rPr>
          <w:rFonts w:ascii="Times New Roman" w:hAnsi="Times New Roman" w:cs="Times New Roman"/>
          <w:sz w:val="28"/>
          <w:szCs w:val="28"/>
        </w:rPr>
        <w:t>междисц</w:t>
      </w:r>
      <w:r>
        <w:rPr>
          <w:rFonts w:ascii="Times New Roman" w:hAnsi="Times New Roman" w:cs="Times New Roman"/>
          <w:sz w:val="28"/>
          <w:szCs w:val="28"/>
        </w:rPr>
        <w:t>иплинарный курс МДК. 02.01 – 147</w:t>
      </w:r>
      <w:r w:rsidRPr="009B393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D6539">
        <w:sym w:font="Symbol" w:char="F02D"/>
      </w:r>
      <w:r w:rsidRPr="009B393A">
        <w:rPr>
          <w:rFonts w:ascii="Times New Roman" w:hAnsi="Times New Roman" w:cs="Times New Roman"/>
          <w:sz w:val="28"/>
          <w:szCs w:val="28"/>
        </w:rPr>
        <w:t xml:space="preserve">  междисц</w:t>
      </w:r>
      <w:r>
        <w:rPr>
          <w:rFonts w:ascii="Times New Roman" w:hAnsi="Times New Roman" w:cs="Times New Roman"/>
          <w:sz w:val="28"/>
          <w:szCs w:val="28"/>
        </w:rPr>
        <w:t>иплинарный курс МДК. 02.02 – 150</w:t>
      </w:r>
      <w:r w:rsidRPr="009B393A">
        <w:rPr>
          <w:rFonts w:ascii="Times New Roman" w:hAnsi="Times New Roman" w:cs="Times New Roman"/>
          <w:sz w:val="28"/>
          <w:szCs w:val="28"/>
        </w:rPr>
        <w:t>ч.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D6539"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 учебная практика УП.02 – 108</w:t>
      </w:r>
      <w:r w:rsidRPr="009B393A">
        <w:rPr>
          <w:rFonts w:ascii="Times New Roman" w:hAnsi="Times New Roman" w:cs="Times New Roman"/>
          <w:sz w:val="28"/>
          <w:szCs w:val="28"/>
        </w:rPr>
        <w:t xml:space="preserve"> ч</w:t>
      </w:r>
    </w:p>
    <w:p w:rsidR="00B44AF8" w:rsidRDefault="00B44AF8" w:rsidP="00B44AF8">
      <w:pPr>
        <w:rPr>
          <w:rFonts w:ascii="Times New Roman" w:hAnsi="Times New Roman" w:cs="Times New Roman"/>
          <w:sz w:val="28"/>
          <w:szCs w:val="28"/>
        </w:rPr>
      </w:pPr>
      <w:r w:rsidRPr="009D6539">
        <w:sym w:font="Symbol" w:char="F02D"/>
      </w:r>
      <w:r w:rsidRPr="009B393A">
        <w:rPr>
          <w:rFonts w:ascii="Times New Roman" w:hAnsi="Times New Roman" w:cs="Times New Roman"/>
          <w:sz w:val="28"/>
          <w:szCs w:val="28"/>
        </w:rPr>
        <w:t xml:space="preserve">  производственная практика ПП.02 – 72 ч.</w:t>
      </w:r>
    </w:p>
    <w:p w:rsidR="00E04B19" w:rsidRDefault="00E04B19">
      <w:bookmarkStart w:id="0" w:name="_GoBack"/>
      <w:bookmarkEnd w:id="0"/>
    </w:p>
    <w:sectPr w:rsidR="00E0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EE0"/>
    <w:multiLevelType w:val="multilevel"/>
    <w:tmpl w:val="5134B1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8"/>
    <w:rsid w:val="00B44AF8"/>
    <w:rsid w:val="00E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№20</dc:creator>
  <cp:lastModifiedBy>Кабинет №20</cp:lastModifiedBy>
  <cp:revision>1</cp:revision>
  <dcterms:created xsi:type="dcterms:W3CDTF">2021-05-31T07:04:00Z</dcterms:created>
  <dcterms:modified xsi:type="dcterms:W3CDTF">2021-05-31T07:06:00Z</dcterms:modified>
</cp:coreProperties>
</file>