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CD" w:rsidRDefault="006A16CD" w:rsidP="006A16CD">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6A16CD" w:rsidRDefault="006A16CD" w:rsidP="006A16CD">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«Обществознание» </w:t>
      </w:r>
      <w:proofErr w:type="gramStart"/>
      <w:r>
        <w:rPr>
          <w:rFonts w:ascii="Times New Roman" w:hAnsi="Times New Roman" w:cs="Times New Roman"/>
          <w:sz w:val="28"/>
          <w:szCs w:val="28"/>
        </w:rPr>
        <w:t>естественно-научного</w:t>
      </w:r>
      <w:proofErr w:type="gramEnd"/>
      <w:r>
        <w:rPr>
          <w:rFonts w:ascii="Times New Roman" w:hAnsi="Times New Roman" w:cs="Times New Roman"/>
          <w:sz w:val="28"/>
          <w:szCs w:val="28"/>
        </w:rPr>
        <w:t xml:space="preserve"> профиля для обучения по профессии 1</w:t>
      </w:r>
      <w:r>
        <w:rPr>
          <w:rFonts w:ascii="Times New Roman" w:hAnsi="Times New Roman" w:cs="Times New Roman"/>
          <w:sz w:val="28"/>
          <w:szCs w:val="28"/>
        </w:rPr>
        <w:t>9</w:t>
      </w:r>
      <w:r>
        <w:rPr>
          <w:rFonts w:ascii="Times New Roman" w:hAnsi="Times New Roman" w:cs="Times New Roman"/>
          <w:sz w:val="28"/>
          <w:szCs w:val="28"/>
        </w:rPr>
        <w:t>.01.</w:t>
      </w:r>
      <w:r>
        <w:rPr>
          <w:rFonts w:ascii="Times New Roman" w:hAnsi="Times New Roman" w:cs="Times New Roman"/>
          <w:sz w:val="28"/>
          <w:szCs w:val="28"/>
        </w:rPr>
        <w:t>11</w:t>
      </w:r>
      <w:r>
        <w:rPr>
          <w:rFonts w:ascii="Times New Roman" w:hAnsi="Times New Roman" w:cs="Times New Roman"/>
          <w:sz w:val="28"/>
          <w:szCs w:val="28"/>
        </w:rPr>
        <w:t xml:space="preserve"> «</w:t>
      </w:r>
      <w:r>
        <w:rPr>
          <w:rFonts w:ascii="Times New Roman" w:hAnsi="Times New Roman" w:cs="Times New Roman"/>
          <w:sz w:val="28"/>
          <w:szCs w:val="28"/>
        </w:rPr>
        <w:t>Повар, кондитер</w:t>
      </w:r>
      <w:r>
        <w:rPr>
          <w:rFonts w:ascii="Times New Roman" w:hAnsi="Times New Roman" w:cs="Times New Roman"/>
          <w:sz w:val="28"/>
          <w:szCs w:val="28"/>
        </w:rPr>
        <w:t xml:space="preserve">» подготовки квалифицированных рабочих и служащих в образовательной организации среднего профессионального образования. Форма обучения очная. Максимальное количество часов 257, из них аудиторных занятий 172 часов, внеаудиторной самостоятельной работы 85 часа, на теоретические занятия отведено 102 часа, на практические занятия отведено 70 часов. Дисциплина проходит на втором и третьем курсах </w:t>
      </w:r>
      <w:proofErr w:type="gramStart"/>
      <w:r>
        <w:rPr>
          <w:rFonts w:ascii="Times New Roman" w:hAnsi="Times New Roman" w:cs="Times New Roman"/>
          <w:sz w:val="28"/>
          <w:szCs w:val="28"/>
        </w:rPr>
        <w:t>обучения по профессии</w:t>
      </w:r>
      <w:proofErr w:type="gramEnd"/>
      <w:r>
        <w:rPr>
          <w:rFonts w:ascii="Times New Roman" w:hAnsi="Times New Roman" w:cs="Times New Roman"/>
          <w:sz w:val="28"/>
          <w:szCs w:val="28"/>
        </w:rPr>
        <w:t xml:space="preserve"> 19.01.11 «Повар, кондитер».</w:t>
      </w:r>
    </w:p>
    <w:p w:rsidR="006A16CD" w:rsidRDefault="006A16CD" w:rsidP="006A16CD">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6A16CD" w:rsidRDefault="006A16CD" w:rsidP="006A16CD">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6A16CD" w:rsidRDefault="006A16CD" w:rsidP="006A16C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6A16CD" w:rsidRDefault="006A16CD" w:rsidP="006A16C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углубление интереса к изучению социально-экономических и политико-правовых дисциплин;</w:t>
      </w:r>
    </w:p>
    <w:p w:rsidR="006A16CD" w:rsidRDefault="006A16CD" w:rsidP="006A16C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умение получать информацию из различных источников, анализировать, систематизировать ее, делать выводы и прогнозы;</w:t>
      </w:r>
    </w:p>
    <w:p w:rsidR="006A16CD" w:rsidRDefault="006A16CD" w:rsidP="006A16C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6A16CD" w:rsidRDefault="006A16CD" w:rsidP="006A16CD">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6A16CD" w:rsidRDefault="006A16CD" w:rsidP="006A16C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применение полученных знаний и умений в практической деятельности в различных сферах общественной жизни.</w:t>
      </w:r>
    </w:p>
    <w:p w:rsidR="006A16CD" w:rsidRDefault="006A16CD" w:rsidP="006A16CD">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6A16CD" w:rsidRDefault="006A16CD" w:rsidP="006A16C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1: Общество и человек.</w:t>
      </w:r>
    </w:p>
    <w:p w:rsidR="006A16CD" w:rsidRDefault="006A16CD" w:rsidP="006A16C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Основы знаний о духовной культуре человека и общества.</w:t>
      </w:r>
    </w:p>
    <w:p w:rsidR="006A16CD" w:rsidRDefault="006A16CD" w:rsidP="006A16C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Экономика.</w:t>
      </w:r>
    </w:p>
    <w:p w:rsidR="006A16CD" w:rsidRDefault="006A16CD" w:rsidP="006A16C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4: Социальные отношения.</w:t>
      </w:r>
    </w:p>
    <w:p w:rsidR="006A16CD" w:rsidRDefault="006A16CD" w:rsidP="006A16C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5: Политика, как общественное явление.</w:t>
      </w:r>
    </w:p>
    <w:p w:rsidR="006A16CD" w:rsidRDefault="006A16CD" w:rsidP="006A16C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6: Право.</w:t>
      </w:r>
    </w:p>
    <w:p w:rsidR="006A16CD" w:rsidRDefault="006A16CD" w:rsidP="006A16C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6A16CD" w:rsidRDefault="006A16CD" w:rsidP="006A16CD">
      <w:pPr>
        <w:pStyle w:val="a3"/>
        <w:tabs>
          <w:tab w:val="left" w:pos="284"/>
        </w:tabs>
        <w:spacing w:after="0" w:line="360" w:lineRule="auto"/>
        <w:ind w:left="-1134" w:firstLine="567"/>
        <w:jc w:val="both"/>
        <w:rPr>
          <w:rFonts w:ascii="Times New Roman" w:hAnsi="Times New Roman" w:cs="Times New Roman"/>
          <w:b/>
          <w:bCs/>
          <w:i/>
          <w:sz w:val="28"/>
          <w:szCs w:val="28"/>
          <w:u w:val="single"/>
        </w:rPr>
      </w:pPr>
      <w:bookmarkStart w:id="0" w:name="_GoBack"/>
      <w:bookmarkEnd w:id="0"/>
      <w:r>
        <w:rPr>
          <w:rFonts w:ascii="Times New Roman" w:hAnsi="Times New Roman" w:cs="Times New Roman"/>
          <w:b/>
          <w:bCs/>
          <w:i/>
          <w:sz w:val="28"/>
          <w:szCs w:val="28"/>
          <w:u w:val="single"/>
        </w:rPr>
        <w:t>личностные:</w:t>
      </w:r>
    </w:p>
    <w:p w:rsidR="006A16CD" w:rsidRDefault="006A16CD" w:rsidP="006A16CD">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6A16CD" w:rsidRDefault="006A16CD" w:rsidP="006A16CD">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6A16CD" w:rsidRDefault="006A16CD" w:rsidP="006A16CD">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6A16CD" w:rsidRDefault="006A16CD" w:rsidP="006A16CD">
      <w:pPr>
        <w:pStyle w:val="a3"/>
        <w:numPr>
          <w:ilvl w:val="0"/>
          <w:numId w:val="1"/>
        </w:numPr>
        <w:spacing w:after="0" w:line="360" w:lineRule="auto"/>
        <w:ind w:left="-1134" w:firstLine="567"/>
        <w:jc w:val="both"/>
      </w:pPr>
      <w:r>
        <w:rPr>
          <w:rFonts w:ascii="Times New Roman" w:hAnsi="Times New Roman" w:cs="Times New Roman"/>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6A16CD" w:rsidRDefault="006A16CD" w:rsidP="006A16CD">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lastRenderedPageBreak/>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 ответственное отношение к созданию семьи на основе осознанного принятия ценностей семейной жизни;</w:t>
      </w:r>
    </w:p>
    <w:p w:rsidR="006A16CD" w:rsidRDefault="006A16CD" w:rsidP="006A16CD">
      <w:pPr>
        <w:pStyle w:val="a3"/>
        <w:tabs>
          <w:tab w:val="left" w:pos="284"/>
        </w:tabs>
        <w:spacing w:after="0" w:line="360" w:lineRule="auto"/>
        <w:ind w:left="-1134" w:firstLine="567"/>
        <w:jc w:val="both"/>
        <w:rPr>
          <w:rFonts w:ascii="Times New Roman" w:hAnsi="Times New Roman" w:cs="Times New Roman"/>
          <w:i/>
          <w:sz w:val="28"/>
          <w:szCs w:val="28"/>
          <w:u w:val="single"/>
        </w:rPr>
      </w:pPr>
      <w:proofErr w:type="spellStart"/>
      <w:r>
        <w:rPr>
          <w:rFonts w:ascii="Times New Roman" w:hAnsi="Times New Roman" w:cs="Times New Roman"/>
          <w:b/>
          <w:bCs/>
          <w:i/>
          <w:sz w:val="28"/>
          <w:szCs w:val="28"/>
          <w:u w:val="single"/>
        </w:rPr>
        <w:t>метапредметные</w:t>
      </w:r>
      <w:proofErr w:type="spellEnd"/>
      <w:r>
        <w:rPr>
          <w:i/>
          <w:u w:val="single"/>
        </w:rPr>
        <w:t>:</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определять назначение и функции различных социальных, экономических и правовых институтов;</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6A16CD" w:rsidRDefault="006A16CD" w:rsidP="006A16CD">
      <w:pPr>
        <w:tabs>
          <w:tab w:val="left" w:pos="284"/>
        </w:tabs>
        <w:spacing w:line="360" w:lineRule="auto"/>
        <w:ind w:left="-1134" w:firstLine="567"/>
        <w:jc w:val="both"/>
        <w:rPr>
          <w:rFonts w:ascii="Times New Roman" w:hAnsi="Times New Roman" w:cs="Times New Roman"/>
          <w:i/>
          <w:sz w:val="28"/>
          <w:szCs w:val="28"/>
          <w:u w:val="single"/>
        </w:rPr>
      </w:pPr>
      <w:r>
        <w:rPr>
          <w:rFonts w:ascii="Times New Roman" w:hAnsi="Times New Roman" w:cs="Times New Roman"/>
          <w:b/>
          <w:i/>
          <w:sz w:val="28"/>
          <w:szCs w:val="28"/>
          <w:u w:val="single"/>
        </w:rPr>
        <w:t>предметные</w:t>
      </w:r>
      <w:r>
        <w:rPr>
          <w:rFonts w:ascii="Times New Roman" w:hAnsi="Times New Roman" w:cs="Times New Roman"/>
          <w:b/>
          <w:i/>
          <w:sz w:val="28"/>
          <w:szCs w:val="28"/>
          <w:u w:val="single"/>
        </w:rPr>
        <w:t>:</w:t>
      </w:r>
    </w:p>
    <w:p w:rsidR="006A16CD" w:rsidRDefault="006A16CD" w:rsidP="006A16CD">
      <w:pPr>
        <w:pStyle w:val="a3"/>
        <w:numPr>
          <w:ilvl w:val="0"/>
          <w:numId w:val="1"/>
        </w:numPr>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 </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базовым понятийным аппаратом социальных наук;</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 </w:t>
      </w:r>
    </w:p>
    <w:p w:rsidR="006A16CD" w:rsidRDefault="006A16CD" w:rsidP="006A16C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методах познания социальных явлений и процессов; − владение умениями применять полученные знания в повседневной жизни, прогнозировать последствия принимаемых решений;</w:t>
      </w:r>
    </w:p>
    <w:p w:rsidR="006A16CD" w:rsidRDefault="006A16CD" w:rsidP="006A16CD">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A16CD" w:rsidRDefault="006A16CD" w:rsidP="006A16CD">
      <w:pPr>
        <w:spacing w:line="360" w:lineRule="auto"/>
        <w:ind w:left="-1134"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Рабочая программа составлена в соответствии:</w:t>
      </w:r>
    </w:p>
    <w:p w:rsidR="006A16CD" w:rsidRDefault="006A16CD" w:rsidP="006A16C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с Федеральным государственным образовательным стандартом среднего профессионального образования по профессии 19.01.11 «Повар, кондитер», утвержденного приказом Министерства образования и науки Российской Федерации от 22 апреля 2014 г № 383;</w:t>
      </w:r>
      <w:r>
        <w:rPr>
          <w:rFonts w:ascii="Times New Roman" w:hAnsi="Times New Roman" w:cs="Times New Roman"/>
        </w:rPr>
        <w:t xml:space="preserve"> </w:t>
      </w:r>
      <w:r>
        <w:rPr>
          <w:rFonts w:ascii="Times New Roman" w:hAnsi="Times New Roman" w:cs="Times New Roman"/>
          <w:sz w:val="28"/>
          <w:szCs w:val="28"/>
        </w:rPr>
        <w:t xml:space="preserve"> </w:t>
      </w:r>
    </w:p>
    <w:p w:rsidR="006A16CD" w:rsidRDefault="006A16CD" w:rsidP="006A16CD">
      <w:pPr>
        <w:spacing w:line="360" w:lineRule="auto"/>
        <w:ind w:left="-1134" w:firstLine="567"/>
        <w:jc w:val="both"/>
      </w:pPr>
      <w:proofErr w:type="gramStart"/>
      <w:r>
        <w:rPr>
          <w:rFonts w:ascii="Times New Roman" w:hAnsi="Times New Roman" w:cs="Times New Roman"/>
          <w:sz w:val="28"/>
          <w:szCs w:val="28"/>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17.03.2015 № 06-259).</w:t>
      </w:r>
      <w:proofErr w:type="gramEnd"/>
    </w:p>
    <w:p w:rsidR="002228C0" w:rsidRDefault="002228C0"/>
    <w:sectPr w:rsidR="002228C0" w:rsidSect="006A16C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61D"/>
    <w:multiLevelType w:val="hybridMultilevel"/>
    <w:tmpl w:val="9A646F92"/>
    <w:lvl w:ilvl="0" w:tplc="114271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70"/>
    <w:rsid w:val="000F5870"/>
    <w:rsid w:val="002228C0"/>
    <w:rsid w:val="006A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C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6C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C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6C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2021-05-28T09:26:00Z</dcterms:created>
  <dcterms:modified xsi:type="dcterms:W3CDTF">2021-05-28T09:28:00Z</dcterms:modified>
</cp:coreProperties>
</file>