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54FC6" w14:textId="77777777" w:rsidR="001C3731" w:rsidRPr="00627AC5" w:rsidRDefault="001C3731" w:rsidP="001C3731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14:paraId="3B12595D" w14:textId="189C94C1" w:rsidR="001C3731" w:rsidRPr="00627AC5" w:rsidRDefault="001C3731" w:rsidP="001C373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 w:rsidR="002155C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2155C5" w:rsidRPr="00627AC5">
        <w:rPr>
          <w:rFonts w:ascii="Times New Roman" w:hAnsi="Times New Roman" w:cs="Times New Roman"/>
          <w:sz w:val="28"/>
          <w:szCs w:val="28"/>
        </w:rPr>
        <w:t xml:space="preserve"> профиля для обучения по </w:t>
      </w:r>
      <w:r w:rsidR="002155C5">
        <w:rPr>
          <w:rFonts w:ascii="Times New Roman" w:hAnsi="Times New Roman" w:cs="Times New Roman"/>
          <w:sz w:val="28"/>
          <w:szCs w:val="28"/>
        </w:rPr>
        <w:t>специальности</w:t>
      </w:r>
      <w:r w:rsidR="002155C5"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2155C5">
        <w:rPr>
          <w:rFonts w:ascii="Times New Roman" w:hAnsi="Times New Roman" w:cs="Times New Roman"/>
          <w:sz w:val="28"/>
          <w:szCs w:val="28"/>
        </w:rPr>
        <w:t>43.02.01</w:t>
      </w:r>
      <w:r w:rsidR="002155C5"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2155C5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2155C5"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 w:rsidR="002155C5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="002155C5"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</w:t>
      </w:r>
      <w:r w:rsidRPr="00627AC5">
        <w:rPr>
          <w:rFonts w:ascii="Times New Roman" w:hAnsi="Times New Roman" w:cs="Times New Roman"/>
          <w:sz w:val="28"/>
          <w:szCs w:val="28"/>
        </w:rPr>
        <w:t xml:space="preserve">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44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2155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3.02.0</w:t>
      </w:r>
      <w:r w:rsidR="002155C5">
        <w:rPr>
          <w:rFonts w:ascii="Times New Roman" w:hAnsi="Times New Roman" w:cs="Times New Roman"/>
          <w:sz w:val="28"/>
          <w:szCs w:val="28"/>
        </w:rPr>
        <w:t>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2155C5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FB16FB" w14:textId="77777777" w:rsidR="001C3731" w:rsidRDefault="001C3731" w:rsidP="001C373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14:paraId="40AD7EFD" w14:textId="77777777" w:rsidR="001C3731" w:rsidRPr="00BE7C4E" w:rsidRDefault="001C3731" w:rsidP="001C3731">
      <w:pPr>
        <w:pStyle w:val="a3"/>
        <w:numPr>
          <w:ilvl w:val="0"/>
          <w:numId w:val="1"/>
        </w:numPr>
        <w:tabs>
          <w:tab w:val="left" w:pos="668"/>
        </w:tabs>
        <w:spacing w:before="96" w:line="225" w:lineRule="auto"/>
        <w:ind w:right="123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совершенствование общеучебных умений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навыков обучаемых: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языковых,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речемыслительных, орфографических, пунктуационных, стилистических;</w:t>
      </w:r>
    </w:p>
    <w:p w14:paraId="5AED87A6" w14:textId="77777777" w:rsidR="001C3731" w:rsidRPr="00BE7C4E" w:rsidRDefault="001C3731" w:rsidP="001C3731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грамотности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компетенций</w:t>
      </w:r>
      <w:r w:rsidRPr="00BE7C4E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(языковой, лингвистической (языковедческой), коммуникативной,</w:t>
      </w:r>
      <w:r w:rsidRPr="00BE7C4E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культуроведческой);</w:t>
      </w:r>
    </w:p>
    <w:p w14:paraId="6579E00A" w14:textId="77777777" w:rsidR="001C3731" w:rsidRPr="00BE7C4E" w:rsidRDefault="001C3731" w:rsidP="001C3731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sz w:val="28"/>
          <w:szCs w:val="28"/>
        </w:rPr>
        <w:t>совершенствование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BE7C4E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осмысливать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BE7C4E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языка, правильно, стилистически верно использовать языковые единицы в устной и письменной речи в разных речевых</w:t>
      </w:r>
      <w:r w:rsidRPr="00BE7C4E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ситуациях;</w:t>
      </w:r>
    </w:p>
    <w:p w14:paraId="0F94DFB0" w14:textId="77777777" w:rsidR="001C3731" w:rsidRPr="00BE7C4E" w:rsidRDefault="001C3731" w:rsidP="001C3731">
      <w:pPr>
        <w:pStyle w:val="a3"/>
        <w:numPr>
          <w:ilvl w:val="0"/>
          <w:numId w:val="1"/>
        </w:num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>дальнейшее развитие и совершенствование способности и готовности к</w:t>
      </w:r>
      <w:r w:rsidRPr="00BE7C4E">
        <w:rPr>
          <w:rFonts w:ascii="Times New Roman" w:hAnsi="Times New Roman" w:cs="Times New Roman"/>
          <w:color w:val="231F20"/>
          <w:spacing w:val="-32"/>
          <w:w w:val="95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речевому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социальной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адаптации;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готовности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BE7C4E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трудовой</w:t>
      </w:r>
      <w:r w:rsidRPr="00BE7C4E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осознанному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выбору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профессии;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навыков</w:t>
      </w:r>
      <w:r w:rsidRPr="00BE7C4E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2"/>
          <w:sz w:val="28"/>
          <w:szCs w:val="28"/>
        </w:rPr>
        <w:t>самоорганизации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BE7C4E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саморазвития;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информационных умений и</w:t>
      </w:r>
      <w:r w:rsidRPr="00BE7C4E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BE7C4E">
        <w:rPr>
          <w:rFonts w:ascii="Times New Roman" w:hAnsi="Times New Roman" w:cs="Times New Roman"/>
          <w:color w:val="231F20"/>
          <w:sz w:val="28"/>
          <w:szCs w:val="28"/>
        </w:rPr>
        <w:t>навыков.</w:t>
      </w:r>
    </w:p>
    <w:p w14:paraId="5D5626AC" w14:textId="77777777" w:rsidR="001C3731" w:rsidRPr="00BE7C4E" w:rsidRDefault="001C3731" w:rsidP="001C3731">
      <w:pPr>
        <w:tabs>
          <w:tab w:val="left" w:pos="668"/>
        </w:tabs>
        <w:spacing w:line="225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</w:p>
    <w:p w14:paraId="4D16761E" w14:textId="77777777" w:rsidR="001C3731" w:rsidRDefault="001C3731" w:rsidP="001C3731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14:paraId="71BE2A5F" w14:textId="77777777" w:rsidR="001C3731" w:rsidRDefault="001C3731" w:rsidP="001C3731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14:paraId="276C77AC" w14:textId="77777777" w:rsidR="001C3731" w:rsidRDefault="001C3731" w:rsidP="001C3731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Фонетика, орфоэпия, графика, орфография.</w:t>
      </w:r>
    </w:p>
    <w:p w14:paraId="0737D063" w14:textId="77777777" w:rsidR="001C3731" w:rsidRDefault="001C3731" w:rsidP="001C3731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Морфемика, словообразование, орфография.</w:t>
      </w:r>
    </w:p>
    <w:p w14:paraId="034223B6" w14:textId="77777777" w:rsidR="001C3731" w:rsidRDefault="001C3731" w:rsidP="001C3731">
      <w:pPr>
        <w:pStyle w:val="a3"/>
        <w:numPr>
          <w:ilvl w:val="2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Синтаксис и пунктуация.</w:t>
      </w:r>
    </w:p>
    <w:p w14:paraId="1B60A402" w14:textId="77777777" w:rsidR="001C3731" w:rsidRDefault="001C3731" w:rsidP="001C3731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14:paraId="10FAD70C" w14:textId="76254C1D" w:rsidR="00025BED" w:rsidRDefault="001C37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личностные:</w:t>
      </w:r>
    </w:p>
    <w:p w14:paraId="083A057C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воспитание уважения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к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русскому (родному) языку, который сохраняет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отражает культурные и нравственные ценности, накопленные народом на протяжении веков, осознание связи языка и истории, культуры русского 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народов;</w:t>
      </w:r>
    </w:p>
    <w:p w14:paraId="34F11CF8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2" w:lineRule="exact"/>
        <w:ind w:hanging="28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понимание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>роли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родного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>как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основы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>успешной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социализации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>личности;</w:t>
      </w:r>
    </w:p>
    <w:p w14:paraId="20F13568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сохранить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чистоту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 языка как явления национальной</w:t>
      </w:r>
      <w:r w:rsidRPr="001C3731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культуры;</w:t>
      </w:r>
    </w:p>
    <w:p w14:paraId="3E289772" w14:textId="6C14E9EB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before="100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формирование мировоззрения, соответствующего современному уровню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раз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вития науки и общественной практики, основанного на диалоге культур, а также различных форм общественного сознания, осознание своего места 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в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поликультурном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мире;</w:t>
      </w:r>
    </w:p>
    <w:p w14:paraId="3646C0D0" w14:textId="4460E642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14:paraId="535FC194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4494C6CA" w14:textId="247C7854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самооценке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собственной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потребность речевого</w:t>
      </w:r>
      <w:r w:rsidRPr="001C373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самосовершенствования;</w:t>
      </w:r>
    </w:p>
    <w:p w14:paraId="10E47DA9" w14:textId="4E35F7B6" w:rsidR="001C3731" w:rsidRDefault="001C3731" w:rsidP="001C3731">
      <w:p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метапредметные:</w:t>
      </w:r>
    </w:p>
    <w:p w14:paraId="462EBF38" w14:textId="46BE5C9E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всеми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видами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речевой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деятельности: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аудированием,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чтением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(пониманием), говорением,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письмом;</w:t>
      </w:r>
    </w:p>
    <w:p w14:paraId="0A6AB15F" w14:textId="1D17B93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9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 языковыми средствами — умение ясно, логично и точно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излагать свою</w:t>
      </w:r>
      <w:r w:rsidRPr="001C3731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точку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зрения,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адекватные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языковые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использование приобретенных знаний и умений для анализа языковых явлений на межпредметном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уровне;</w:t>
      </w:r>
    </w:p>
    <w:p w14:paraId="3A233DD0" w14:textId="047A41F0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применение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навыков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сотрудничества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сверстниками,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детьми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младшего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возраста,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взрослыми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общения,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образовательной,</w:t>
      </w:r>
      <w:r w:rsidRPr="001C373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ственно полезной, учебно-исследовательской, проектной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других 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видах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14:paraId="75072628" w14:textId="78804825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нормами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речевого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поведения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ситуациях</w:t>
      </w:r>
      <w:r w:rsidRPr="001C3731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межличностного и межкультурного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2E4FC551" w14:textId="39B28624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готовность и способность к самостоятельной информационно-познавательной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деятельности, включая умение ориентироваться в различных источниках информации,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интерпретировать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информацию,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получаемую из различных</w:t>
      </w:r>
      <w:r w:rsidRPr="001C3731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источников;</w:t>
      </w:r>
    </w:p>
    <w:p w14:paraId="455186C6" w14:textId="113C4A18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умение извлекать необходимую информацию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различных источников: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учебно-научных</w:t>
      </w:r>
      <w:r w:rsidRPr="001C3731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текстов,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справочной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литературы,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средств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массовой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информации, информационных и коммуникационных технологий для решения когнитивных,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коммуникативных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организационных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1C3731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1C3731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изучения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3907F484" w14:textId="1F266E81" w:rsidR="001C3731" w:rsidRDefault="001C3731" w:rsidP="001C3731">
      <w:p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373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предметные:</w:t>
      </w:r>
    </w:p>
    <w:p w14:paraId="56C8A938" w14:textId="1AA21876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before="13"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понятий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нормах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русского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литературного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lastRenderedPageBreak/>
        <w:t>при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менение знаний о них в речевой</w:t>
      </w:r>
      <w:r w:rsidRPr="001C3731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14:paraId="6B10A979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сформированность умений создавать устные и письменные монологические 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диалогические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типов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учебно-научной 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материале изучаемых учебных дисциплин), социально-культурной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деловой сферах</w:t>
      </w:r>
      <w:r w:rsidRPr="001C3731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общения;</w:t>
      </w:r>
    </w:p>
    <w:p w14:paraId="794288E1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владение навыками самоанализа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самооценки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>основе наблюдений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за собственной</w:t>
      </w:r>
      <w:r w:rsidRPr="001C373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речью;</w:t>
      </w:r>
    </w:p>
    <w:p w14:paraId="088A1EBF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анализировать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точки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зрения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наличия</w:t>
      </w:r>
      <w:r w:rsidRPr="001C3731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нем</w:t>
      </w:r>
      <w:r w:rsidRPr="001C3731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явной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скрытой, основной и второстепенной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14:paraId="35CA345E" w14:textId="774D1560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умением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представлять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тексты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виде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тезисов,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конспектов,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аннота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ций, рефератов, сочинений различных</w:t>
      </w:r>
      <w:r w:rsidRPr="001C3731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жанров;</w:t>
      </w:r>
    </w:p>
    <w:p w14:paraId="2947CFB8" w14:textId="42E0CED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сформированность представлений </w:t>
      </w:r>
      <w:r w:rsidRPr="001C3731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 </w:t>
      </w:r>
      <w:r w:rsidRPr="001C3731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изобразительно-выразительных возмож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ностях русского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языка;</w:t>
      </w:r>
    </w:p>
    <w:p w14:paraId="42F889F4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2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умений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учитывать</w:t>
      </w:r>
      <w:r w:rsidRPr="001C3731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исторический,</w:t>
      </w:r>
      <w:r w:rsidRPr="001C3731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историко-культурный контекст и контекст творчества писателя в процессе анализа</w:t>
      </w:r>
      <w:r w:rsidRPr="001C3731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текста;</w:t>
      </w:r>
    </w:p>
    <w:p w14:paraId="53D133C0" w14:textId="59998A78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выявлять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художественных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текстах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образы,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темы</w:t>
      </w:r>
      <w:r w:rsidRPr="001C3731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проблемы</w:t>
      </w:r>
      <w:r w:rsidRPr="001C3731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 выражать</w:t>
      </w:r>
      <w:r w:rsidRPr="001C3731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свое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отношение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теме,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проблеме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развернутых</w:t>
      </w:r>
      <w:r w:rsidRPr="001C373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3"/>
          <w:sz w:val="28"/>
          <w:szCs w:val="28"/>
        </w:rPr>
        <w:t>аргумен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тированных устных и письменных</w:t>
      </w:r>
      <w:r w:rsidRPr="001C3731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высказываниях;</w:t>
      </w:r>
    </w:p>
    <w:p w14:paraId="1BBB2BFD" w14:textId="36ED6600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21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текста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стилистической</w:t>
      </w:r>
      <w:r w:rsidRPr="001C3731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C3731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жанрово- родовой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специфики;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осознание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жизни,</w:t>
      </w:r>
      <w:r w:rsidRPr="001C3731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созданной в</w:t>
      </w:r>
      <w:r w:rsidRPr="001C3731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литературном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произведении,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единстве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эмоционального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личностного</w:t>
      </w:r>
      <w:r w:rsidRPr="001C3731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pacing w:val="-4"/>
          <w:sz w:val="28"/>
          <w:szCs w:val="28"/>
        </w:rPr>
        <w:t>вос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приятия и интеллектуального</w:t>
      </w:r>
      <w:r w:rsidRPr="001C3731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понимания;</w:t>
      </w:r>
    </w:p>
    <w:p w14:paraId="76933736" w14:textId="77777777" w:rsidR="001C3731" w:rsidRPr="001C3731" w:rsidRDefault="001C3731" w:rsidP="001C3731">
      <w:pPr>
        <w:pStyle w:val="a3"/>
        <w:numPr>
          <w:ilvl w:val="1"/>
          <w:numId w:val="1"/>
        </w:numPr>
        <w:tabs>
          <w:tab w:val="left" w:pos="952"/>
        </w:tabs>
        <w:spacing w:line="225" w:lineRule="auto"/>
        <w:ind w:right="116"/>
        <w:jc w:val="both"/>
        <w:rPr>
          <w:rFonts w:ascii="Times New Roman" w:hAnsi="Times New Roman" w:cs="Times New Roman"/>
          <w:sz w:val="28"/>
          <w:szCs w:val="28"/>
        </w:rPr>
      </w:pPr>
      <w:r w:rsidRPr="001C3731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системе</w:t>
      </w:r>
      <w:r w:rsidRPr="001C3731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стилей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языка</w:t>
      </w:r>
      <w:r w:rsidRPr="001C3731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1C3731">
        <w:rPr>
          <w:rFonts w:ascii="Times New Roman" w:hAnsi="Times New Roman" w:cs="Times New Roman"/>
          <w:color w:val="231F20"/>
          <w:sz w:val="28"/>
          <w:szCs w:val="28"/>
        </w:rPr>
        <w:t>художественной литературы.</w:t>
      </w:r>
    </w:p>
    <w:p w14:paraId="6E6E56D2" w14:textId="788E1462" w:rsidR="001C3731" w:rsidRPr="00534EA7" w:rsidRDefault="001C3731" w:rsidP="001C3731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EA7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«Русский язык и литература. </w:t>
      </w:r>
      <w:r w:rsidR="00D2022F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  <w:bookmarkStart w:id="0" w:name="_GoBack"/>
      <w:bookmarkEnd w:id="0"/>
      <w:r w:rsidRPr="00534EA7">
        <w:rPr>
          <w:rFonts w:ascii="Times New Roman" w:eastAsia="Times New Roman" w:hAnsi="Times New Roman" w:cs="Times New Roman"/>
          <w:sz w:val="28"/>
          <w:szCs w:val="28"/>
        </w:rPr>
        <w:t>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p w14:paraId="206A0755" w14:textId="77777777" w:rsidR="001C3731" w:rsidRPr="001C3731" w:rsidRDefault="001C3731" w:rsidP="001C3731">
      <w:pPr>
        <w:tabs>
          <w:tab w:val="left" w:pos="952"/>
        </w:tabs>
        <w:spacing w:line="225" w:lineRule="auto"/>
        <w:ind w:right="12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AC254E" w14:textId="77777777" w:rsidR="001C3731" w:rsidRPr="001C3731" w:rsidRDefault="001C3731" w:rsidP="001C3731">
      <w:pPr>
        <w:pStyle w:val="a4"/>
        <w:spacing w:before="7"/>
        <w:rPr>
          <w:rFonts w:ascii="Times New Roman" w:hAnsi="Times New Roman" w:cs="Times New Roman"/>
          <w:sz w:val="28"/>
          <w:szCs w:val="28"/>
        </w:rPr>
      </w:pPr>
    </w:p>
    <w:p w14:paraId="076CD9B0" w14:textId="77777777" w:rsidR="001C3731" w:rsidRPr="001C3731" w:rsidRDefault="001C3731" w:rsidP="001C3731">
      <w:pPr>
        <w:tabs>
          <w:tab w:val="left" w:pos="952"/>
        </w:tabs>
        <w:spacing w:line="225" w:lineRule="auto"/>
        <w:ind w:right="11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E5E77A" w14:textId="77777777" w:rsidR="001C3731" w:rsidRPr="001C3731" w:rsidRDefault="001C373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1C3731" w:rsidRPr="001C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7946"/>
    <w:multiLevelType w:val="hybridMultilevel"/>
    <w:tmpl w:val="9BBC1ED4"/>
    <w:lvl w:ilvl="0" w:tplc="2012D00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AC65298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EECEDAE8">
      <w:start w:val="1"/>
      <w:numFmt w:val="decimal"/>
      <w:lvlText w:val="%3."/>
      <w:lvlJc w:val="left"/>
      <w:pPr>
        <w:ind w:left="1907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A01CBFA2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624C95BC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F886E27E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7E108C66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94C6E78E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B91CF408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FE"/>
    <w:rsid w:val="00025BED"/>
    <w:rsid w:val="001807FE"/>
    <w:rsid w:val="001C3731"/>
    <w:rsid w:val="002155C5"/>
    <w:rsid w:val="00D2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9E9E"/>
  <w15:chartTrackingRefBased/>
  <w15:docId w15:val="{2240C160-9FDC-422F-91CB-86BDC41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7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3731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paragraph" w:styleId="a4">
    <w:name w:val="Body Text"/>
    <w:basedOn w:val="a"/>
    <w:link w:val="a5"/>
    <w:uiPriority w:val="1"/>
    <w:qFormat/>
    <w:rsid w:val="001C373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1C3731"/>
    <w:rPr>
      <w:rFonts w:ascii="Bookman Old Style" w:eastAsia="Bookman Old Style" w:hAnsi="Bookman Old Style" w:cs="Bookman Old Styl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Скворцова</dc:creator>
  <cp:keywords/>
  <dc:description/>
  <cp:lastModifiedBy>Мария Скворцова</cp:lastModifiedBy>
  <cp:revision>4</cp:revision>
  <dcterms:created xsi:type="dcterms:W3CDTF">2021-05-30T20:32:00Z</dcterms:created>
  <dcterms:modified xsi:type="dcterms:W3CDTF">2021-05-30T20:57:00Z</dcterms:modified>
</cp:coreProperties>
</file>